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61" w:rsidRDefault="00CB7261" w:rsidP="003D7415">
      <w:pPr>
        <w:pStyle w:val="Ttulo"/>
        <w:jc w:val="left"/>
        <w:rPr>
          <w:i/>
          <w:iCs/>
          <w:sz w:val="48"/>
          <w:szCs w:val="48"/>
        </w:rPr>
      </w:pPr>
    </w:p>
    <w:p w:rsidR="00012087" w:rsidRDefault="00012087" w:rsidP="00012087">
      <w:pPr>
        <w:pStyle w:val="Textoindependiente"/>
        <w:rPr>
          <w:b/>
          <w:sz w:val="48"/>
          <w:szCs w:val="48"/>
        </w:rPr>
      </w:pPr>
    </w:p>
    <w:p w:rsidR="00AE6B49" w:rsidRDefault="0055406E" w:rsidP="00012087">
      <w:pPr>
        <w:pStyle w:val="Textoindependiente"/>
        <w:rPr>
          <w:b/>
          <w:sz w:val="48"/>
          <w:szCs w:val="48"/>
        </w:rPr>
      </w:pPr>
      <w:r w:rsidRPr="00012087">
        <w:rPr>
          <w:b/>
          <w:sz w:val="48"/>
          <w:szCs w:val="48"/>
        </w:rPr>
        <w:t>C</w:t>
      </w:r>
      <w:r w:rsidR="002A1C56">
        <w:rPr>
          <w:b/>
          <w:sz w:val="48"/>
          <w:szCs w:val="48"/>
        </w:rPr>
        <w:t>OPA</w:t>
      </w:r>
      <w:r w:rsidR="0021745D" w:rsidRPr="00012087">
        <w:rPr>
          <w:b/>
          <w:sz w:val="48"/>
          <w:szCs w:val="48"/>
        </w:rPr>
        <w:t xml:space="preserve"> DE CANA</w:t>
      </w:r>
      <w:r w:rsidR="00012087" w:rsidRPr="00012087">
        <w:rPr>
          <w:b/>
          <w:sz w:val="48"/>
          <w:szCs w:val="48"/>
        </w:rPr>
        <w:t>RIAS CLASE</w:t>
      </w:r>
      <w:r w:rsidR="002A1C56">
        <w:rPr>
          <w:b/>
          <w:sz w:val="48"/>
          <w:szCs w:val="48"/>
        </w:rPr>
        <w:t xml:space="preserve"> SNIPE</w:t>
      </w:r>
    </w:p>
    <w:p w:rsidR="00012087" w:rsidRPr="00012087" w:rsidRDefault="00012087" w:rsidP="00012087">
      <w:pPr>
        <w:pStyle w:val="Textoindependiente"/>
        <w:rPr>
          <w:b/>
          <w:sz w:val="48"/>
          <w:szCs w:val="48"/>
        </w:rPr>
      </w:pPr>
    </w:p>
    <w:p w:rsidR="00AE6B49" w:rsidRPr="00012087" w:rsidRDefault="00AE6B49" w:rsidP="002E1850">
      <w:pPr>
        <w:pStyle w:val="Textoindependiente"/>
        <w:rPr>
          <w:i/>
          <w:sz w:val="28"/>
          <w:szCs w:val="28"/>
          <w:u w:val="single"/>
        </w:rPr>
      </w:pPr>
    </w:p>
    <w:p w:rsidR="00AE6B49" w:rsidRPr="007A64FF" w:rsidRDefault="00AE6B49" w:rsidP="002E1850">
      <w:pPr>
        <w:pStyle w:val="Textoindependiente"/>
        <w:rPr>
          <w:b/>
          <w:color w:val="FF0000"/>
          <w:szCs w:val="40"/>
        </w:rPr>
      </w:pPr>
      <w:r w:rsidRPr="007A64FF">
        <w:rPr>
          <w:b/>
          <w:color w:val="FF0000"/>
          <w:szCs w:val="40"/>
        </w:rPr>
        <w:t>Trofeo Naviera ARMAS</w:t>
      </w:r>
    </w:p>
    <w:p w:rsidR="00EC6BE8" w:rsidRDefault="00EC6BE8">
      <w:pPr>
        <w:jc w:val="center"/>
        <w:rPr>
          <w:szCs w:val="24"/>
        </w:rPr>
      </w:pPr>
    </w:p>
    <w:p w:rsidR="00C95AC4" w:rsidRDefault="00F77B54" w:rsidP="00F77B54">
      <w:pPr>
        <w:tabs>
          <w:tab w:val="center" w:pos="4890"/>
          <w:tab w:val="right" w:pos="9781"/>
        </w:tabs>
        <w:rPr>
          <w:szCs w:val="24"/>
        </w:rPr>
      </w:pPr>
      <w:r>
        <w:rPr>
          <w:szCs w:val="24"/>
        </w:rPr>
        <w:tab/>
      </w:r>
      <w:r w:rsidR="00C95AC4">
        <w:rPr>
          <w:szCs w:val="24"/>
        </w:rPr>
        <w:t xml:space="preserve">Las Palmas de Gran Canaria, </w:t>
      </w:r>
      <w:r w:rsidR="00234097">
        <w:rPr>
          <w:szCs w:val="24"/>
        </w:rPr>
        <w:t xml:space="preserve">días </w:t>
      </w:r>
      <w:r w:rsidR="002A1C56">
        <w:rPr>
          <w:szCs w:val="24"/>
        </w:rPr>
        <w:t>2</w:t>
      </w:r>
      <w:r w:rsidR="00012087">
        <w:rPr>
          <w:szCs w:val="24"/>
        </w:rPr>
        <w:t>3</w:t>
      </w:r>
      <w:r w:rsidR="0006093F">
        <w:rPr>
          <w:szCs w:val="24"/>
        </w:rPr>
        <w:t xml:space="preserve"> y </w:t>
      </w:r>
      <w:r w:rsidR="002A1C56">
        <w:rPr>
          <w:szCs w:val="24"/>
        </w:rPr>
        <w:t>24</w:t>
      </w:r>
      <w:r w:rsidR="0085785C">
        <w:rPr>
          <w:szCs w:val="24"/>
        </w:rPr>
        <w:t xml:space="preserve"> de </w:t>
      </w:r>
      <w:r w:rsidR="002A1C56">
        <w:rPr>
          <w:szCs w:val="24"/>
        </w:rPr>
        <w:t>junio</w:t>
      </w:r>
      <w:r w:rsidR="0096601E">
        <w:rPr>
          <w:szCs w:val="24"/>
        </w:rPr>
        <w:t>de</w:t>
      </w:r>
      <w:r w:rsidR="00E9378A">
        <w:rPr>
          <w:szCs w:val="24"/>
        </w:rPr>
        <w:t xml:space="preserve"> 2</w:t>
      </w:r>
      <w:r w:rsidR="0011759F">
        <w:rPr>
          <w:szCs w:val="24"/>
        </w:rPr>
        <w:t>0</w:t>
      </w:r>
      <w:r w:rsidR="002C4E9D">
        <w:rPr>
          <w:szCs w:val="24"/>
        </w:rPr>
        <w:t>1</w:t>
      </w:r>
      <w:r w:rsidR="0006093F">
        <w:rPr>
          <w:szCs w:val="24"/>
        </w:rPr>
        <w:t>8</w:t>
      </w:r>
      <w:r>
        <w:rPr>
          <w:szCs w:val="24"/>
        </w:rPr>
        <w:tab/>
      </w:r>
    </w:p>
    <w:p w:rsidR="00C95AC4" w:rsidRDefault="00C95AC4">
      <w:pPr>
        <w:jc w:val="center"/>
        <w:rPr>
          <w:sz w:val="20"/>
        </w:rPr>
      </w:pPr>
    </w:p>
    <w:p w:rsidR="00C95AC4" w:rsidRPr="00F77B54" w:rsidRDefault="007B2F28">
      <w:pPr>
        <w:pStyle w:val="Ttulo1"/>
        <w:rPr>
          <w:b/>
          <w:sz w:val="48"/>
          <w:szCs w:val="48"/>
        </w:rPr>
      </w:pPr>
      <w:r w:rsidRPr="00F77B54">
        <w:rPr>
          <w:b/>
          <w:sz w:val="48"/>
          <w:szCs w:val="48"/>
        </w:rPr>
        <w:t>ANUNCIO DE REGATA</w:t>
      </w:r>
    </w:p>
    <w:p w:rsidR="00C95AC4" w:rsidRPr="00B44B4A" w:rsidRDefault="0004619B" w:rsidP="00182B1E">
      <w:pPr>
        <w:ind w:left="709" w:hanging="709"/>
        <w:rPr>
          <w:b/>
          <w:sz w:val="20"/>
        </w:rPr>
      </w:pPr>
      <w:r w:rsidRPr="00B44B4A">
        <w:rPr>
          <w:b/>
          <w:sz w:val="20"/>
        </w:rPr>
        <w:t>1</w:t>
      </w:r>
      <w:r w:rsidR="002C0949">
        <w:rPr>
          <w:b/>
          <w:sz w:val="20"/>
        </w:rPr>
        <w:t>.</w:t>
      </w:r>
      <w:r w:rsidRPr="00B44B4A">
        <w:rPr>
          <w:b/>
          <w:sz w:val="20"/>
        </w:rPr>
        <w:t xml:space="preserve">          ESCENARIO</w:t>
      </w:r>
    </w:p>
    <w:p w:rsidR="00C95AC4" w:rsidRPr="00B44B4A" w:rsidRDefault="0057535F" w:rsidP="00182B1E">
      <w:pPr>
        <w:ind w:left="709"/>
        <w:rPr>
          <w:sz w:val="20"/>
        </w:rPr>
      </w:pPr>
      <w:r w:rsidRPr="00B44B4A">
        <w:rPr>
          <w:sz w:val="20"/>
        </w:rPr>
        <w:t>El C</w:t>
      </w:r>
      <w:r w:rsidR="002A1C56">
        <w:rPr>
          <w:sz w:val="20"/>
        </w:rPr>
        <w:t>opa</w:t>
      </w:r>
      <w:r w:rsidR="00B56BB8" w:rsidRPr="00B44B4A">
        <w:rPr>
          <w:sz w:val="20"/>
        </w:rPr>
        <w:t xml:space="preserve"> de Canarias para</w:t>
      </w:r>
      <w:r w:rsidR="0055406E" w:rsidRPr="00B44B4A">
        <w:rPr>
          <w:sz w:val="20"/>
        </w:rPr>
        <w:t xml:space="preserve"> la</w:t>
      </w:r>
      <w:r w:rsidR="00782D85" w:rsidRPr="00B44B4A">
        <w:rPr>
          <w:sz w:val="20"/>
        </w:rPr>
        <w:t xml:space="preserve"> c</w:t>
      </w:r>
      <w:r w:rsidR="0055406E" w:rsidRPr="00B44B4A">
        <w:rPr>
          <w:sz w:val="20"/>
        </w:rPr>
        <w:t xml:space="preserve">lase </w:t>
      </w:r>
      <w:r w:rsidR="002A1C56">
        <w:rPr>
          <w:sz w:val="20"/>
        </w:rPr>
        <w:t>Snipe</w:t>
      </w:r>
      <w:r w:rsidR="00012087">
        <w:rPr>
          <w:sz w:val="20"/>
        </w:rPr>
        <w:t xml:space="preserve">, </w:t>
      </w:r>
      <w:r w:rsidR="00ED4163" w:rsidRPr="00B44B4A">
        <w:rPr>
          <w:sz w:val="20"/>
        </w:rPr>
        <w:t>tendrá lugar</w:t>
      </w:r>
      <w:r w:rsidR="00C95AC4" w:rsidRPr="00B44B4A">
        <w:rPr>
          <w:sz w:val="20"/>
        </w:rPr>
        <w:t xml:space="preserve"> en aguas de Las Pa</w:t>
      </w:r>
      <w:r w:rsidR="00ED4163" w:rsidRPr="00B44B4A">
        <w:rPr>
          <w:sz w:val="20"/>
        </w:rPr>
        <w:t>lmas de Gran Canaria, en las inmediaciones de la Bahía del Puerto de La Luz y de Las Palmas</w:t>
      </w:r>
      <w:r w:rsidR="00B56BB8" w:rsidRPr="00B44B4A">
        <w:rPr>
          <w:sz w:val="20"/>
        </w:rPr>
        <w:t>,</w:t>
      </w:r>
      <w:r w:rsidR="00DF1657" w:rsidRPr="00B44B4A">
        <w:rPr>
          <w:sz w:val="20"/>
        </w:rPr>
        <w:t>los dí</w:t>
      </w:r>
      <w:r w:rsidR="004A2B1B" w:rsidRPr="00B44B4A">
        <w:rPr>
          <w:sz w:val="20"/>
        </w:rPr>
        <w:t xml:space="preserve">as </w:t>
      </w:r>
      <w:r w:rsidR="002A1C56">
        <w:rPr>
          <w:sz w:val="20"/>
        </w:rPr>
        <w:t>23</w:t>
      </w:r>
      <w:r w:rsidR="0006093F" w:rsidRPr="00B44B4A">
        <w:rPr>
          <w:sz w:val="20"/>
        </w:rPr>
        <w:t xml:space="preserve"> y </w:t>
      </w:r>
      <w:r w:rsidR="002A1C56">
        <w:rPr>
          <w:sz w:val="20"/>
        </w:rPr>
        <w:t>2</w:t>
      </w:r>
      <w:r w:rsidR="00012087">
        <w:rPr>
          <w:sz w:val="20"/>
        </w:rPr>
        <w:t>4</w:t>
      </w:r>
      <w:r w:rsidR="006E4B47" w:rsidRPr="00B44B4A">
        <w:rPr>
          <w:sz w:val="20"/>
        </w:rPr>
        <w:t xml:space="preserve"> de </w:t>
      </w:r>
      <w:r w:rsidR="002A1C56">
        <w:rPr>
          <w:sz w:val="20"/>
        </w:rPr>
        <w:t>junio</w:t>
      </w:r>
      <w:r w:rsidR="0055406E" w:rsidRPr="00B44B4A">
        <w:rPr>
          <w:sz w:val="20"/>
        </w:rPr>
        <w:t xml:space="preserve"> de</w:t>
      </w:r>
      <w:r w:rsidR="00EC6BE8" w:rsidRPr="00B44B4A">
        <w:rPr>
          <w:sz w:val="20"/>
        </w:rPr>
        <w:t xml:space="preserve"> 2</w:t>
      </w:r>
      <w:r w:rsidR="002C4E9D" w:rsidRPr="00B44B4A">
        <w:rPr>
          <w:sz w:val="20"/>
        </w:rPr>
        <w:t>01</w:t>
      </w:r>
      <w:r w:rsidR="00B44B4A" w:rsidRPr="00B44B4A">
        <w:rPr>
          <w:sz w:val="20"/>
        </w:rPr>
        <w:t>8</w:t>
      </w:r>
      <w:r w:rsidR="00C95AC4" w:rsidRPr="00B44B4A">
        <w:rPr>
          <w:sz w:val="20"/>
        </w:rPr>
        <w:t>,</w:t>
      </w:r>
      <w:r w:rsidR="0016772A" w:rsidRPr="00B44B4A">
        <w:rPr>
          <w:sz w:val="20"/>
        </w:rPr>
        <w:t xml:space="preserve"> según el Programa descrito en el punto 8</w:t>
      </w:r>
      <w:r w:rsidR="00B56BB8" w:rsidRPr="00B44B4A">
        <w:rPr>
          <w:sz w:val="20"/>
        </w:rPr>
        <w:t xml:space="preserve"> del presente,</w:t>
      </w:r>
      <w:r w:rsidR="00C95AC4" w:rsidRPr="00B44B4A">
        <w:rPr>
          <w:sz w:val="20"/>
        </w:rPr>
        <w:t xml:space="preserve"> organizado por el Real Club Náutico de Gran Canaria</w:t>
      </w:r>
      <w:r w:rsidR="00020AB4" w:rsidRPr="00B44B4A">
        <w:rPr>
          <w:sz w:val="20"/>
        </w:rPr>
        <w:t xml:space="preserve"> por delegación de la Federación Canaria de Vela, con colaboración de la </w:t>
      </w:r>
      <w:r w:rsidR="00C95AC4" w:rsidRPr="00B44B4A">
        <w:rPr>
          <w:sz w:val="20"/>
        </w:rPr>
        <w:t>Federación Insular de Vela de Gran</w:t>
      </w:r>
      <w:r w:rsidR="00020AB4" w:rsidRPr="00B44B4A">
        <w:rPr>
          <w:sz w:val="20"/>
        </w:rPr>
        <w:t xml:space="preserve"> Canaria</w:t>
      </w:r>
      <w:r w:rsidR="00812AC6" w:rsidRPr="00B44B4A">
        <w:rPr>
          <w:sz w:val="20"/>
        </w:rPr>
        <w:t>,</w:t>
      </w:r>
      <w:r w:rsidR="00D35E08" w:rsidRPr="00B44B4A">
        <w:rPr>
          <w:sz w:val="20"/>
        </w:rPr>
        <w:t>el patrocinio de</w:t>
      </w:r>
      <w:r w:rsidR="00812AC6" w:rsidRPr="00B44B4A">
        <w:rPr>
          <w:sz w:val="20"/>
        </w:rPr>
        <w:t xml:space="preserve"> Naviera ARMAS y la Dirección General de Deportes del Gobierno de Canarias.</w:t>
      </w:r>
    </w:p>
    <w:p w:rsidR="00C95AC4" w:rsidRPr="00B44B4A" w:rsidRDefault="00C95AC4" w:rsidP="00182B1E">
      <w:pPr>
        <w:rPr>
          <w:sz w:val="20"/>
        </w:rPr>
      </w:pPr>
    </w:p>
    <w:p w:rsidR="00C95AC4" w:rsidRPr="00B44B4A" w:rsidRDefault="0004619B" w:rsidP="00182B1E">
      <w:pPr>
        <w:pStyle w:val="Ttulo2"/>
        <w:numPr>
          <w:ilvl w:val="0"/>
          <w:numId w:val="0"/>
        </w:numPr>
        <w:rPr>
          <w:sz w:val="20"/>
        </w:rPr>
      </w:pPr>
      <w:r w:rsidRPr="00B44B4A">
        <w:rPr>
          <w:sz w:val="20"/>
        </w:rPr>
        <w:t>2</w:t>
      </w:r>
      <w:r w:rsidR="002C0949">
        <w:rPr>
          <w:sz w:val="20"/>
        </w:rPr>
        <w:t>.</w:t>
      </w:r>
      <w:r w:rsidR="00C95AC4" w:rsidRPr="00B44B4A">
        <w:rPr>
          <w:sz w:val="20"/>
        </w:rPr>
        <w:t>REGLAS</w:t>
      </w:r>
    </w:p>
    <w:p w:rsidR="00C95AC4" w:rsidRPr="00B44B4A" w:rsidRDefault="0004619B" w:rsidP="00182B1E">
      <w:pPr>
        <w:rPr>
          <w:sz w:val="20"/>
        </w:rPr>
      </w:pPr>
      <w:r w:rsidRPr="00B44B4A">
        <w:rPr>
          <w:sz w:val="20"/>
        </w:rPr>
        <w:t xml:space="preserve">2.1        </w:t>
      </w:r>
      <w:smartTag w:uri="urn:schemas-microsoft-com:office:smarttags" w:element="PersonName">
        <w:smartTagPr>
          <w:attr w:name="ProductID" w:val="La Regata"/>
        </w:smartTagPr>
        <w:r w:rsidR="00C95AC4" w:rsidRPr="00B44B4A">
          <w:rPr>
            <w:sz w:val="20"/>
          </w:rPr>
          <w:t>La Regata</w:t>
        </w:r>
      </w:smartTag>
      <w:r w:rsidR="00C95AC4" w:rsidRPr="00B44B4A">
        <w:rPr>
          <w:sz w:val="20"/>
        </w:rPr>
        <w:t xml:space="preserve"> se regirá por:</w:t>
      </w:r>
    </w:p>
    <w:p w:rsidR="0006093F" w:rsidRPr="00B44B4A" w:rsidRDefault="0006093F" w:rsidP="00182B1E">
      <w:pPr>
        <w:numPr>
          <w:ilvl w:val="0"/>
          <w:numId w:val="15"/>
        </w:numPr>
        <w:pBdr>
          <w:top w:val="nil"/>
          <w:left w:val="nil"/>
          <w:bottom w:val="nil"/>
          <w:right w:val="nil"/>
          <w:between w:val="nil"/>
          <w:bar w:val="nil"/>
        </w:pBdr>
        <w:rPr>
          <w:sz w:val="20"/>
        </w:rPr>
      </w:pPr>
      <w:r w:rsidRPr="00B44B4A">
        <w:rPr>
          <w:sz w:val="20"/>
        </w:rPr>
        <w:t>El Reglamento de Regatas a Vela (RRV) de WS (2017 – 2020).</w:t>
      </w:r>
    </w:p>
    <w:p w:rsidR="0006093F" w:rsidRPr="00B44B4A" w:rsidRDefault="0006093F" w:rsidP="00182B1E">
      <w:pPr>
        <w:numPr>
          <w:ilvl w:val="0"/>
          <w:numId w:val="15"/>
        </w:numPr>
        <w:pBdr>
          <w:top w:val="nil"/>
          <w:left w:val="nil"/>
          <w:bottom w:val="nil"/>
          <w:right w:val="nil"/>
          <w:between w:val="nil"/>
          <w:bar w:val="nil"/>
        </w:pBdr>
        <w:rPr>
          <w:sz w:val="20"/>
        </w:rPr>
      </w:pPr>
      <w:r w:rsidRPr="00B44B4A">
        <w:rPr>
          <w:sz w:val="20"/>
        </w:rPr>
        <w:t>La Regla 77 y el apéndice G del RRV serán de estricta aplicación. (NP)(DP)</w:t>
      </w:r>
    </w:p>
    <w:p w:rsidR="0006093F" w:rsidRPr="00B44B4A" w:rsidRDefault="0006093F" w:rsidP="00182B1E">
      <w:pPr>
        <w:numPr>
          <w:ilvl w:val="0"/>
          <w:numId w:val="15"/>
        </w:numPr>
        <w:pBdr>
          <w:top w:val="nil"/>
          <w:left w:val="nil"/>
          <w:bottom w:val="nil"/>
          <w:right w:val="nil"/>
          <w:between w:val="nil"/>
          <w:bar w:val="nil"/>
        </w:pBdr>
        <w:rPr>
          <w:sz w:val="20"/>
        </w:rPr>
      </w:pPr>
      <w:r w:rsidRPr="00B44B4A">
        <w:rPr>
          <w:sz w:val="20"/>
        </w:rPr>
        <w:t>El apéndice P del RRV, Procedimientos Especiales para la Regla 42, se aplicará.</w:t>
      </w:r>
    </w:p>
    <w:p w:rsidR="0006093F" w:rsidRPr="00B44B4A" w:rsidRDefault="0006093F" w:rsidP="00182B1E">
      <w:pPr>
        <w:numPr>
          <w:ilvl w:val="0"/>
          <w:numId w:val="15"/>
        </w:numPr>
        <w:pBdr>
          <w:top w:val="nil"/>
          <w:left w:val="nil"/>
          <w:bottom w:val="nil"/>
          <w:right w:val="nil"/>
          <w:between w:val="nil"/>
          <w:bar w:val="nil"/>
        </w:pBdr>
        <w:rPr>
          <w:sz w:val="20"/>
        </w:rPr>
      </w:pPr>
      <w:r w:rsidRPr="00B44B4A">
        <w:rPr>
          <w:sz w:val="20"/>
        </w:rPr>
        <w:t>Las Instrucciones de Medición forman parte de las Instrucciones de Regata.</w:t>
      </w:r>
    </w:p>
    <w:p w:rsidR="0006093F" w:rsidRPr="00B44B4A" w:rsidRDefault="0006093F" w:rsidP="00182B1E">
      <w:pPr>
        <w:numPr>
          <w:ilvl w:val="0"/>
          <w:numId w:val="15"/>
        </w:numPr>
        <w:pBdr>
          <w:top w:val="nil"/>
          <w:left w:val="nil"/>
          <w:bottom w:val="nil"/>
          <w:right w:val="nil"/>
          <w:between w:val="nil"/>
          <w:bar w:val="nil"/>
        </w:pBdr>
        <w:rPr>
          <w:sz w:val="20"/>
        </w:rPr>
      </w:pPr>
      <w:r w:rsidRPr="00B44B4A">
        <w:rPr>
          <w:sz w:val="20"/>
        </w:rPr>
        <w:t>La Regla 40 y el Preámbulo a la Parte 4 se modifican por:</w:t>
      </w:r>
    </w:p>
    <w:p w:rsidR="0006093F" w:rsidRPr="00B44B4A" w:rsidRDefault="0006093F" w:rsidP="00182B1E">
      <w:pPr>
        <w:ind w:left="1068"/>
        <w:rPr>
          <w:sz w:val="20"/>
        </w:rPr>
      </w:pPr>
      <w:r w:rsidRPr="00B44B4A">
        <w:rPr>
          <w:sz w:val="20"/>
        </w:rPr>
        <w:t>E.1 La primera frase de la regla 40 se anula y se sustituye por: “Cada participante, entrenador y cualquier otro personal de apoyo tendrán que llevar un equipo de flotabilidad personal de acuerdo a la regla de clase 4.2(a), debidamente asegurado en todo momento, mientras se esté en el agua, salvo temporalmente mientras se viste/desviste. (NP)(DP).</w:t>
      </w:r>
    </w:p>
    <w:p w:rsidR="0006093F" w:rsidRPr="00B44B4A" w:rsidRDefault="0006093F" w:rsidP="00182B1E">
      <w:pPr>
        <w:ind w:left="1068"/>
        <w:rPr>
          <w:sz w:val="20"/>
        </w:rPr>
      </w:pPr>
      <w:r w:rsidRPr="00B44B4A">
        <w:rPr>
          <w:sz w:val="20"/>
        </w:rPr>
        <w:t>E.2 Añadir al Preámbulo de la Parte 4, después de “regatas, “excepto la Regla 40 es modificada por la instrucción E.1”</w:t>
      </w:r>
    </w:p>
    <w:p w:rsidR="0006093F" w:rsidRPr="00B44B4A" w:rsidRDefault="0006093F" w:rsidP="00182B1E">
      <w:pPr>
        <w:ind w:left="1134" w:hanging="1134"/>
        <w:rPr>
          <w:sz w:val="20"/>
        </w:rPr>
      </w:pPr>
      <w:r w:rsidRPr="00B44B4A">
        <w:rPr>
          <w:sz w:val="20"/>
        </w:rPr>
        <w:t xml:space="preserve">          f.    Todas las embarcaciones de los entrenadores tienen que llevar abordo en el agua en todo momento una radio VHF. Como parte del protocolo de seguridad de la regata, se podrán realizar controles diarios por parte de la Organización. (NP)(DP)</w:t>
      </w:r>
    </w:p>
    <w:p w:rsidR="0006093F" w:rsidRPr="00B44B4A" w:rsidRDefault="0006093F" w:rsidP="00182B1E">
      <w:pPr>
        <w:numPr>
          <w:ilvl w:val="0"/>
          <w:numId w:val="18"/>
        </w:numPr>
        <w:pBdr>
          <w:top w:val="nil"/>
          <w:left w:val="nil"/>
          <w:bottom w:val="nil"/>
          <w:right w:val="nil"/>
          <w:between w:val="nil"/>
          <w:bar w:val="nil"/>
        </w:pBdr>
        <w:rPr>
          <w:sz w:val="20"/>
        </w:rPr>
      </w:pPr>
      <w:r w:rsidRPr="00B44B4A">
        <w:rPr>
          <w:sz w:val="20"/>
        </w:rPr>
        <w:t xml:space="preserve">      (NP) indica una regla que no puede ser motivo de protesta por un barco. Esto modifica la Regla    60.1 (a) del RRV.</w:t>
      </w:r>
    </w:p>
    <w:p w:rsidR="0006093F" w:rsidRPr="00B44B4A" w:rsidRDefault="0006093F" w:rsidP="00182B1E">
      <w:pPr>
        <w:numPr>
          <w:ilvl w:val="0"/>
          <w:numId w:val="17"/>
        </w:numPr>
        <w:pBdr>
          <w:top w:val="nil"/>
          <w:left w:val="nil"/>
          <w:bottom w:val="nil"/>
          <w:right w:val="nil"/>
          <w:between w:val="nil"/>
          <w:bar w:val="nil"/>
        </w:pBdr>
        <w:rPr>
          <w:sz w:val="20"/>
        </w:rPr>
      </w:pPr>
      <w:r w:rsidRPr="00B44B4A">
        <w:rPr>
          <w:sz w:val="20"/>
        </w:rPr>
        <w:t xml:space="preserve">    En caso de discrepancias entre las instrucciones de regata y el presente anuncio prevalecerán las primeras. </w:t>
      </w:r>
    </w:p>
    <w:p w:rsidR="0006093F" w:rsidRPr="00B44B4A" w:rsidRDefault="0006093F" w:rsidP="00182B1E">
      <w:pPr>
        <w:rPr>
          <w:sz w:val="20"/>
        </w:rPr>
      </w:pPr>
    </w:p>
    <w:p w:rsidR="00C95AC4" w:rsidRPr="00B44B4A" w:rsidRDefault="0004619B" w:rsidP="00182B1E">
      <w:pPr>
        <w:pStyle w:val="Ttulo2"/>
        <w:numPr>
          <w:ilvl w:val="0"/>
          <w:numId w:val="0"/>
        </w:numPr>
        <w:rPr>
          <w:sz w:val="20"/>
        </w:rPr>
      </w:pPr>
      <w:r w:rsidRPr="00B44B4A">
        <w:rPr>
          <w:sz w:val="20"/>
        </w:rPr>
        <w:t>3</w:t>
      </w:r>
      <w:r w:rsidR="002C0949">
        <w:rPr>
          <w:sz w:val="20"/>
        </w:rPr>
        <w:t>.</w:t>
      </w:r>
      <w:r w:rsidR="00C95AC4" w:rsidRPr="00B44B4A">
        <w:rPr>
          <w:sz w:val="20"/>
        </w:rPr>
        <w:t>CLASES QUE PARTICIPAN</w:t>
      </w:r>
    </w:p>
    <w:p w:rsidR="00A707BC" w:rsidRPr="00B44B4A" w:rsidRDefault="00C95AC4" w:rsidP="00182B1E">
      <w:pPr>
        <w:ind w:left="705"/>
        <w:rPr>
          <w:sz w:val="20"/>
        </w:rPr>
      </w:pPr>
      <w:r w:rsidRPr="00B44B4A">
        <w:rPr>
          <w:sz w:val="20"/>
        </w:rPr>
        <w:t>La Regata</w:t>
      </w:r>
      <w:r w:rsidR="00720D5D" w:rsidRPr="00B44B4A">
        <w:rPr>
          <w:sz w:val="20"/>
        </w:rPr>
        <w:t xml:space="preserve"> está reservada a </w:t>
      </w:r>
      <w:r w:rsidR="00B56BB8" w:rsidRPr="00B44B4A">
        <w:rPr>
          <w:sz w:val="20"/>
        </w:rPr>
        <w:t>embarcaciones de las clase</w:t>
      </w:r>
      <w:r w:rsidR="002A1C56">
        <w:rPr>
          <w:sz w:val="20"/>
        </w:rPr>
        <w:t>Snipe</w:t>
      </w:r>
      <w:r w:rsidR="00B56BB8" w:rsidRPr="00B44B4A">
        <w:rPr>
          <w:sz w:val="20"/>
        </w:rPr>
        <w:t>cuyas inscripciones hayan s</w:t>
      </w:r>
      <w:r w:rsidR="0016772A" w:rsidRPr="00B44B4A">
        <w:rPr>
          <w:sz w:val="20"/>
        </w:rPr>
        <w:t>ido presentadas según el punto 7</w:t>
      </w:r>
      <w:r w:rsidR="00B56BB8" w:rsidRPr="00B44B4A">
        <w:rPr>
          <w:sz w:val="20"/>
        </w:rPr>
        <w:t xml:space="preserve"> del presente Anuncio de Regata.</w:t>
      </w:r>
    </w:p>
    <w:p w:rsidR="00B56BB8" w:rsidRPr="00B44B4A" w:rsidRDefault="00B56BB8" w:rsidP="00182B1E">
      <w:pPr>
        <w:ind w:left="705"/>
        <w:rPr>
          <w:sz w:val="20"/>
        </w:rPr>
      </w:pPr>
    </w:p>
    <w:p w:rsidR="00B56BB8" w:rsidRPr="00B44B4A" w:rsidRDefault="00B56BB8" w:rsidP="00182B1E">
      <w:pPr>
        <w:rPr>
          <w:b/>
          <w:sz w:val="20"/>
        </w:rPr>
      </w:pPr>
      <w:r w:rsidRPr="00B44B4A">
        <w:rPr>
          <w:b/>
          <w:sz w:val="20"/>
        </w:rPr>
        <w:t>4</w:t>
      </w:r>
      <w:r w:rsidR="002C0949">
        <w:rPr>
          <w:b/>
          <w:sz w:val="20"/>
        </w:rPr>
        <w:t>.</w:t>
      </w:r>
      <w:r w:rsidRPr="00B44B4A">
        <w:rPr>
          <w:b/>
          <w:sz w:val="20"/>
        </w:rPr>
        <w:t xml:space="preserve">        SEDES</w:t>
      </w:r>
    </w:p>
    <w:p w:rsidR="00B56BB8" w:rsidRPr="00B44B4A" w:rsidRDefault="00B56BB8" w:rsidP="00182B1E">
      <w:pPr>
        <w:rPr>
          <w:sz w:val="20"/>
        </w:rPr>
      </w:pPr>
      <w:r w:rsidRPr="00B44B4A">
        <w:rPr>
          <w:sz w:val="20"/>
        </w:rPr>
        <w:t>La sede de todas las clases participantes será el:</w:t>
      </w:r>
    </w:p>
    <w:p w:rsidR="00B56BB8" w:rsidRPr="00B44B4A" w:rsidRDefault="00B56BB8" w:rsidP="00182B1E">
      <w:pPr>
        <w:rPr>
          <w:sz w:val="20"/>
        </w:rPr>
      </w:pPr>
      <w:r w:rsidRPr="00B44B4A">
        <w:rPr>
          <w:sz w:val="20"/>
        </w:rPr>
        <w:t xml:space="preserve"> Real Club Náutico de Gran Canaria                 C/. León y Castillo, 308. 35006. Las Palmas de Gran Canaria</w:t>
      </w:r>
    </w:p>
    <w:p w:rsidR="00B56BB8" w:rsidRPr="00B44B4A" w:rsidRDefault="00B56BB8" w:rsidP="00182B1E">
      <w:pPr>
        <w:rPr>
          <w:sz w:val="20"/>
          <w:u w:val="single"/>
        </w:rPr>
      </w:pPr>
      <w:r w:rsidRPr="00B44B4A">
        <w:rPr>
          <w:sz w:val="20"/>
        </w:rPr>
        <w:t xml:space="preserve">Teléfono: 928 234 566/ 928 297 025            Fax: 928 246 324       E-mail: </w:t>
      </w:r>
      <w:r w:rsidRPr="00B44B4A">
        <w:rPr>
          <w:sz w:val="20"/>
          <w:u w:val="single"/>
        </w:rPr>
        <w:t>náutica@rcngc.com</w:t>
      </w:r>
    </w:p>
    <w:p w:rsidR="00132913" w:rsidRDefault="00132913" w:rsidP="00182B1E">
      <w:pPr>
        <w:ind w:left="705"/>
        <w:rPr>
          <w:sz w:val="20"/>
        </w:rPr>
      </w:pPr>
    </w:p>
    <w:p w:rsidR="00012087" w:rsidRDefault="00012087" w:rsidP="00182B1E">
      <w:pPr>
        <w:ind w:left="705"/>
        <w:rPr>
          <w:sz w:val="20"/>
        </w:rPr>
      </w:pPr>
    </w:p>
    <w:p w:rsidR="00012087" w:rsidRPr="00B44B4A" w:rsidRDefault="00012087" w:rsidP="00182B1E">
      <w:pPr>
        <w:ind w:left="705"/>
        <w:rPr>
          <w:sz w:val="20"/>
        </w:rPr>
      </w:pPr>
    </w:p>
    <w:p w:rsidR="00012087" w:rsidRDefault="00012087" w:rsidP="00182B1E">
      <w:pPr>
        <w:pStyle w:val="Ttulo2"/>
        <w:numPr>
          <w:ilvl w:val="0"/>
          <w:numId w:val="0"/>
        </w:numPr>
        <w:rPr>
          <w:sz w:val="20"/>
        </w:rPr>
      </w:pPr>
    </w:p>
    <w:p w:rsidR="00012087" w:rsidRDefault="00012087" w:rsidP="00182B1E">
      <w:pPr>
        <w:pStyle w:val="Ttulo2"/>
        <w:numPr>
          <w:ilvl w:val="0"/>
          <w:numId w:val="0"/>
        </w:numPr>
        <w:rPr>
          <w:sz w:val="20"/>
        </w:rPr>
      </w:pPr>
    </w:p>
    <w:p w:rsidR="002C0949" w:rsidRDefault="002C0949" w:rsidP="00182B1E">
      <w:pPr>
        <w:pStyle w:val="Ttulo2"/>
        <w:numPr>
          <w:ilvl w:val="0"/>
          <w:numId w:val="0"/>
        </w:numPr>
        <w:rPr>
          <w:sz w:val="20"/>
        </w:rPr>
      </w:pPr>
    </w:p>
    <w:p w:rsidR="00132913" w:rsidRPr="00B44B4A" w:rsidRDefault="00B56BB8" w:rsidP="00182B1E">
      <w:pPr>
        <w:pStyle w:val="Ttulo2"/>
        <w:numPr>
          <w:ilvl w:val="0"/>
          <w:numId w:val="0"/>
        </w:numPr>
        <w:rPr>
          <w:sz w:val="20"/>
        </w:rPr>
      </w:pPr>
      <w:r w:rsidRPr="00B44B4A">
        <w:rPr>
          <w:sz w:val="20"/>
        </w:rPr>
        <w:t>5</w:t>
      </w:r>
      <w:r w:rsidR="002C0949">
        <w:rPr>
          <w:sz w:val="20"/>
        </w:rPr>
        <w:t>.</w:t>
      </w:r>
      <w:r w:rsidR="00132913" w:rsidRPr="00B44B4A">
        <w:rPr>
          <w:sz w:val="20"/>
        </w:rPr>
        <w:t>ELEGIBILIDAD</w:t>
      </w:r>
    </w:p>
    <w:p w:rsidR="00132913" w:rsidRPr="00B44B4A" w:rsidRDefault="00B56BB8" w:rsidP="00182B1E">
      <w:pPr>
        <w:rPr>
          <w:sz w:val="20"/>
        </w:rPr>
      </w:pPr>
      <w:r w:rsidRPr="00B44B4A">
        <w:rPr>
          <w:sz w:val="20"/>
        </w:rPr>
        <w:t>5</w:t>
      </w:r>
      <w:r w:rsidR="0004619B" w:rsidRPr="00B44B4A">
        <w:rPr>
          <w:sz w:val="20"/>
        </w:rPr>
        <w:t xml:space="preserve">.1        </w:t>
      </w:r>
      <w:r w:rsidR="00132913" w:rsidRPr="00B44B4A">
        <w:rPr>
          <w:sz w:val="20"/>
        </w:rPr>
        <w:t xml:space="preserve">Los participantes deben cumplir </w:t>
      </w:r>
      <w:r w:rsidR="007B2F28" w:rsidRPr="00B44B4A">
        <w:rPr>
          <w:sz w:val="20"/>
        </w:rPr>
        <w:t>la Reglamentación 19 de WorldSailing, Código de Elegibilidad</w:t>
      </w:r>
      <w:r w:rsidR="00132913" w:rsidRPr="00B44B4A">
        <w:rPr>
          <w:sz w:val="20"/>
        </w:rPr>
        <w:t>.</w:t>
      </w:r>
    </w:p>
    <w:p w:rsidR="00C94B65" w:rsidRPr="00B44B4A" w:rsidRDefault="00B56BB8" w:rsidP="00182B1E">
      <w:pPr>
        <w:ind w:left="709" w:hanging="709"/>
        <w:rPr>
          <w:sz w:val="20"/>
        </w:rPr>
      </w:pPr>
      <w:r w:rsidRPr="00B44B4A">
        <w:rPr>
          <w:sz w:val="20"/>
        </w:rPr>
        <w:t>5</w:t>
      </w:r>
      <w:r w:rsidR="0004619B" w:rsidRPr="00B44B4A">
        <w:rPr>
          <w:sz w:val="20"/>
        </w:rPr>
        <w:t xml:space="preserve">.2       </w:t>
      </w:r>
      <w:r w:rsidR="00C94B65" w:rsidRPr="00B44B4A">
        <w:rPr>
          <w:sz w:val="20"/>
        </w:rPr>
        <w:t xml:space="preserve">Los participantes deberán estar en posesión de </w:t>
      </w:r>
      <w:smartTag w:uri="urn:schemas-microsoft-com:office:smarttags" w:element="PersonName">
        <w:smartTagPr>
          <w:attr w:name="ProductID" w:val="la Licencia Federativa"/>
        </w:smartTagPr>
        <w:smartTag w:uri="urn:schemas-microsoft-com:office:smarttags" w:element="PersonName">
          <w:smartTagPr>
            <w:attr w:name="ProductID" w:val="la Licencia"/>
          </w:smartTagPr>
          <w:r w:rsidR="00C94B65" w:rsidRPr="00B44B4A">
            <w:rPr>
              <w:sz w:val="20"/>
            </w:rPr>
            <w:t>la Licencia</w:t>
          </w:r>
        </w:smartTag>
        <w:r w:rsidR="00C94B65" w:rsidRPr="00B44B4A">
          <w:rPr>
            <w:sz w:val="20"/>
          </w:rPr>
          <w:t xml:space="preserve"> Federativa</w:t>
        </w:r>
      </w:smartTag>
      <w:r w:rsidR="007B2F28" w:rsidRPr="00B44B4A">
        <w:rPr>
          <w:sz w:val="20"/>
        </w:rPr>
        <w:t xml:space="preserve"> de D</w:t>
      </w:r>
      <w:r w:rsidR="00E9378A" w:rsidRPr="00B44B4A">
        <w:rPr>
          <w:sz w:val="20"/>
        </w:rPr>
        <w:t>eportista para el año 2</w:t>
      </w:r>
      <w:r w:rsidR="0006093F" w:rsidRPr="00B44B4A">
        <w:rPr>
          <w:sz w:val="20"/>
        </w:rPr>
        <w:t>018</w:t>
      </w:r>
      <w:r w:rsidR="00C94B65" w:rsidRPr="00B44B4A">
        <w:rPr>
          <w:b/>
          <w:sz w:val="20"/>
        </w:rPr>
        <w:t xml:space="preserve">y aparecer en el listado que </w:t>
      </w:r>
      <w:smartTag w:uri="urn:schemas-microsoft-com:office:smarttags" w:element="PersonName">
        <w:smartTagPr>
          <w:attr w:name="ProductID" w:val="la Federaci￳n Canaria"/>
        </w:smartTagPr>
        <w:r w:rsidR="00C94B65" w:rsidRPr="00B44B4A">
          <w:rPr>
            <w:b/>
            <w:sz w:val="20"/>
          </w:rPr>
          <w:t>la Federación Canaria</w:t>
        </w:r>
      </w:smartTag>
      <w:r w:rsidR="00C94B65" w:rsidRPr="00B44B4A">
        <w:rPr>
          <w:b/>
          <w:sz w:val="20"/>
        </w:rPr>
        <w:t xml:space="preserve"> de Vela hará llegar al club organizador un día antes del inicio de lacompetición</w:t>
      </w:r>
      <w:r w:rsidR="00C94B65" w:rsidRPr="00B44B4A">
        <w:rPr>
          <w:sz w:val="20"/>
        </w:rPr>
        <w:t>.</w:t>
      </w:r>
    </w:p>
    <w:p w:rsidR="00132913" w:rsidRPr="00B44B4A" w:rsidRDefault="00132913" w:rsidP="00182B1E">
      <w:pPr>
        <w:rPr>
          <w:sz w:val="20"/>
        </w:rPr>
      </w:pPr>
    </w:p>
    <w:p w:rsidR="00132913" w:rsidRPr="00B44B4A" w:rsidRDefault="00B56BB8" w:rsidP="00182B1E">
      <w:pPr>
        <w:pStyle w:val="Ttulo2"/>
        <w:numPr>
          <w:ilvl w:val="0"/>
          <w:numId w:val="0"/>
        </w:numPr>
        <w:rPr>
          <w:sz w:val="20"/>
        </w:rPr>
      </w:pPr>
      <w:r w:rsidRPr="00B44B4A">
        <w:rPr>
          <w:sz w:val="20"/>
        </w:rPr>
        <w:t>6</w:t>
      </w:r>
      <w:r w:rsidR="002C0949">
        <w:rPr>
          <w:sz w:val="20"/>
        </w:rPr>
        <w:t>.</w:t>
      </w:r>
      <w:r w:rsidR="00132913" w:rsidRPr="00B44B4A">
        <w:rPr>
          <w:sz w:val="20"/>
        </w:rPr>
        <w:t>PUBLICIDAD</w:t>
      </w:r>
    </w:p>
    <w:p w:rsidR="00161024" w:rsidRPr="00B44B4A" w:rsidRDefault="00161024" w:rsidP="00182B1E">
      <w:pPr>
        <w:ind w:left="705" w:hanging="705"/>
        <w:rPr>
          <w:sz w:val="20"/>
        </w:rPr>
      </w:pPr>
      <w:r w:rsidRPr="00B44B4A">
        <w:rPr>
          <w:sz w:val="20"/>
        </w:rPr>
        <w:tab/>
      </w:r>
      <w:r w:rsidR="007B2F28" w:rsidRPr="00B44B4A">
        <w:rPr>
          <w:sz w:val="20"/>
        </w:rPr>
        <w:t>Se podrá exigir a</w:t>
      </w:r>
      <w:r w:rsidRPr="00B44B4A">
        <w:rPr>
          <w:sz w:val="20"/>
        </w:rPr>
        <w:t xml:space="preserve"> los participantes la exhi</w:t>
      </w:r>
      <w:r w:rsidR="00A56FA7" w:rsidRPr="00B44B4A">
        <w:rPr>
          <w:sz w:val="20"/>
        </w:rPr>
        <w:t xml:space="preserve">bición de publicidad </w:t>
      </w:r>
      <w:r w:rsidRPr="00B44B4A">
        <w:rPr>
          <w:sz w:val="20"/>
        </w:rPr>
        <w:t>de acuerdo c</w:t>
      </w:r>
      <w:r w:rsidR="007B2F28" w:rsidRPr="00B44B4A">
        <w:rPr>
          <w:sz w:val="20"/>
        </w:rPr>
        <w:t>on la R</w:t>
      </w:r>
      <w:r w:rsidR="00C22D9D" w:rsidRPr="00B44B4A">
        <w:rPr>
          <w:sz w:val="20"/>
        </w:rPr>
        <w:t>eglamentación 20 de WorldSailing</w:t>
      </w:r>
      <w:r w:rsidR="007B2F28" w:rsidRPr="00B44B4A">
        <w:rPr>
          <w:sz w:val="20"/>
        </w:rPr>
        <w:t xml:space="preserve"> en su apartado Regla 20.4.</w:t>
      </w:r>
    </w:p>
    <w:p w:rsidR="00C95AC4" w:rsidRPr="00B44B4A" w:rsidRDefault="00C95AC4" w:rsidP="00182B1E">
      <w:pPr>
        <w:rPr>
          <w:sz w:val="20"/>
        </w:rPr>
      </w:pPr>
    </w:p>
    <w:p w:rsidR="00C95AC4" w:rsidRPr="00B44B4A" w:rsidRDefault="00B56BB8" w:rsidP="00182B1E">
      <w:pPr>
        <w:pStyle w:val="Ttulo2"/>
        <w:numPr>
          <w:ilvl w:val="0"/>
          <w:numId w:val="0"/>
        </w:numPr>
        <w:ind w:left="705" w:hanging="705"/>
        <w:rPr>
          <w:sz w:val="20"/>
        </w:rPr>
      </w:pPr>
      <w:r w:rsidRPr="00B44B4A">
        <w:rPr>
          <w:sz w:val="20"/>
        </w:rPr>
        <w:t>7</w:t>
      </w:r>
      <w:r w:rsidR="002C0949">
        <w:rPr>
          <w:sz w:val="20"/>
        </w:rPr>
        <w:t>.</w:t>
      </w:r>
      <w:r w:rsidR="00A56FA7" w:rsidRPr="00B44B4A">
        <w:rPr>
          <w:sz w:val="20"/>
        </w:rPr>
        <w:t>INSCRIPCIONES</w:t>
      </w:r>
    </w:p>
    <w:p w:rsidR="00C95AC4" w:rsidRPr="00B44B4A" w:rsidRDefault="00B56BB8" w:rsidP="00182B1E">
      <w:pPr>
        <w:ind w:left="709" w:hanging="709"/>
        <w:rPr>
          <w:sz w:val="20"/>
        </w:rPr>
      </w:pPr>
      <w:r w:rsidRPr="00B44B4A">
        <w:rPr>
          <w:sz w:val="20"/>
        </w:rPr>
        <w:t>7</w:t>
      </w:r>
      <w:r w:rsidR="0006093F" w:rsidRPr="00B44B4A">
        <w:rPr>
          <w:sz w:val="20"/>
        </w:rPr>
        <w:t xml:space="preserve">.1     </w:t>
      </w:r>
      <w:r w:rsidR="00C95AC4" w:rsidRPr="00B44B4A">
        <w:rPr>
          <w:sz w:val="20"/>
        </w:rPr>
        <w:t xml:space="preserve">Podrán participar en </w:t>
      </w:r>
      <w:smartTag w:uri="urn:schemas-microsoft-com:office:smarttags" w:element="PersonName">
        <w:smartTagPr>
          <w:attr w:name="ProductID" w:val="La Regata"/>
        </w:smartTagPr>
        <w:r w:rsidR="00C95AC4" w:rsidRPr="00B44B4A">
          <w:rPr>
            <w:sz w:val="20"/>
          </w:rPr>
          <w:t>la Regata</w:t>
        </w:r>
      </w:smartTag>
      <w:r w:rsidR="00C95AC4" w:rsidRPr="00B44B4A">
        <w:rPr>
          <w:sz w:val="20"/>
        </w:rPr>
        <w:t xml:space="preserve"> aquellos barcos cuyos tripulantes tengan nacionali</w:t>
      </w:r>
      <w:r w:rsidR="00ED4163" w:rsidRPr="00B44B4A">
        <w:rPr>
          <w:sz w:val="20"/>
        </w:rPr>
        <w:t>dad o residencia legal española     que estén en posesió</w:t>
      </w:r>
      <w:r w:rsidR="0006093F" w:rsidRPr="00B44B4A">
        <w:rPr>
          <w:sz w:val="20"/>
        </w:rPr>
        <w:t>n de la Licencia Federativa 2018</w:t>
      </w:r>
      <w:r w:rsidR="00ED4163" w:rsidRPr="00B44B4A">
        <w:rPr>
          <w:sz w:val="20"/>
        </w:rPr>
        <w:t>.</w:t>
      </w:r>
    </w:p>
    <w:p w:rsidR="00C95AC4" w:rsidRPr="00B44B4A" w:rsidRDefault="00B56BB8" w:rsidP="00182B1E">
      <w:pPr>
        <w:tabs>
          <w:tab w:val="left" w:pos="567"/>
        </w:tabs>
        <w:ind w:left="567" w:hanging="567"/>
        <w:rPr>
          <w:b/>
          <w:color w:val="002060"/>
          <w:sz w:val="20"/>
          <w:u w:val="single"/>
        </w:rPr>
      </w:pPr>
      <w:r w:rsidRPr="00B44B4A">
        <w:rPr>
          <w:sz w:val="20"/>
        </w:rPr>
        <w:t>7</w:t>
      </w:r>
      <w:r w:rsidR="0006093F" w:rsidRPr="00B44B4A">
        <w:rPr>
          <w:sz w:val="20"/>
        </w:rPr>
        <w:t xml:space="preserve">.2     </w:t>
      </w:r>
      <w:r w:rsidR="00E41592" w:rsidRPr="00E41592">
        <w:rPr>
          <w:sz w:val="20"/>
        </w:rPr>
        <w:t>Las inscripciones serán cumplimentadas en la Web de la Federación Canaria de Vela; http://regatas.federacioncanariadevela.org/es/default/races</w:t>
      </w:r>
    </w:p>
    <w:p w:rsidR="005C13A9" w:rsidRPr="00B44B4A" w:rsidRDefault="00B56BB8" w:rsidP="00182B1E">
      <w:pPr>
        <w:rPr>
          <w:b/>
          <w:sz w:val="20"/>
        </w:rPr>
      </w:pPr>
      <w:r w:rsidRPr="00B44B4A">
        <w:rPr>
          <w:sz w:val="20"/>
        </w:rPr>
        <w:t>7</w:t>
      </w:r>
      <w:r w:rsidR="0004619B" w:rsidRPr="00B44B4A">
        <w:rPr>
          <w:sz w:val="20"/>
        </w:rPr>
        <w:t xml:space="preserve">.3        </w:t>
      </w:r>
      <w:r w:rsidR="005C13A9" w:rsidRPr="00B44B4A">
        <w:rPr>
          <w:sz w:val="20"/>
        </w:rPr>
        <w:t>La fec</w:t>
      </w:r>
      <w:r w:rsidR="004D548F" w:rsidRPr="00B44B4A">
        <w:rPr>
          <w:sz w:val="20"/>
        </w:rPr>
        <w:t xml:space="preserve">ha </w:t>
      </w:r>
      <w:r w:rsidR="007B2F28" w:rsidRPr="00B44B4A">
        <w:rPr>
          <w:sz w:val="20"/>
        </w:rPr>
        <w:t xml:space="preserve">y hora </w:t>
      </w:r>
      <w:r w:rsidR="004D548F" w:rsidRPr="00B44B4A">
        <w:rPr>
          <w:sz w:val="20"/>
        </w:rPr>
        <w:t xml:space="preserve">límite </w:t>
      </w:r>
      <w:r w:rsidR="00ED4163" w:rsidRPr="00B44B4A">
        <w:rPr>
          <w:sz w:val="20"/>
        </w:rPr>
        <w:t xml:space="preserve">para formalizar las inscripciones on-line serán las </w:t>
      </w:r>
      <w:r w:rsidR="00ED4163" w:rsidRPr="00B44B4A">
        <w:rPr>
          <w:b/>
          <w:sz w:val="20"/>
        </w:rPr>
        <w:t>20:00</w:t>
      </w:r>
      <w:r w:rsidR="00F9496E" w:rsidRPr="00B44B4A">
        <w:rPr>
          <w:b/>
          <w:sz w:val="20"/>
        </w:rPr>
        <w:t xml:space="preserve"> horas</w:t>
      </w:r>
      <w:r w:rsidR="0006093F" w:rsidRPr="00B44B4A">
        <w:rPr>
          <w:b/>
          <w:sz w:val="20"/>
        </w:rPr>
        <w:t xml:space="preserve"> del día </w:t>
      </w:r>
      <w:r w:rsidR="002A1C56">
        <w:rPr>
          <w:b/>
          <w:sz w:val="20"/>
        </w:rPr>
        <w:t>2</w:t>
      </w:r>
      <w:r w:rsidR="00012087">
        <w:rPr>
          <w:b/>
          <w:sz w:val="20"/>
        </w:rPr>
        <w:t>1</w:t>
      </w:r>
      <w:r w:rsidR="00ED4163" w:rsidRPr="00B44B4A">
        <w:rPr>
          <w:b/>
          <w:sz w:val="20"/>
        </w:rPr>
        <w:t xml:space="preserve"> de </w:t>
      </w:r>
      <w:r w:rsidR="002A1C56">
        <w:rPr>
          <w:b/>
          <w:sz w:val="20"/>
        </w:rPr>
        <w:t>junio</w:t>
      </w:r>
      <w:r w:rsidR="00ED4163" w:rsidRPr="00B44B4A">
        <w:rPr>
          <w:sz w:val="20"/>
        </w:rPr>
        <w:t>.</w:t>
      </w:r>
    </w:p>
    <w:p w:rsidR="005122E8" w:rsidRPr="00B44B4A" w:rsidRDefault="00B56BB8" w:rsidP="00182B1E">
      <w:pPr>
        <w:rPr>
          <w:b/>
          <w:sz w:val="20"/>
        </w:rPr>
      </w:pPr>
      <w:r w:rsidRPr="00B44B4A">
        <w:rPr>
          <w:sz w:val="20"/>
        </w:rPr>
        <w:t>7</w:t>
      </w:r>
      <w:r w:rsidR="0004619B" w:rsidRPr="00B44B4A">
        <w:rPr>
          <w:sz w:val="20"/>
        </w:rPr>
        <w:t xml:space="preserve">.4        </w:t>
      </w:r>
      <w:r w:rsidR="005122E8" w:rsidRPr="00B44B4A">
        <w:rPr>
          <w:sz w:val="20"/>
        </w:rPr>
        <w:t xml:space="preserve">El Comité Organizador se reserva el derecho de admitir inscripciones que se reciban después de </w:t>
      </w:r>
      <w:r w:rsidR="00736758" w:rsidRPr="00B44B4A">
        <w:rPr>
          <w:sz w:val="20"/>
        </w:rPr>
        <w:t>est</w:t>
      </w:r>
      <w:r w:rsidR="005122E8" w:rsidRPr="00B44B4A">
        <w:rPr>
          <w:sz w:val="20"/>
        </w:rPr>
        <w:t>a fecha.</w:t>
      </w:r>
    </w:p>
    <w:p w:rsidR="005122E8" w:rsidRPr="00B44B4A" w:rsidRDefault="00B56BB8" w:rsidP="00182B1E">
      <w:pPr>
        <w:ind w:left="709" w:hanging="709"/>
        <w:rPr>
          <w:b/>
          <w:sz w:val="20"/>
        </w:rPr>
      </w:pPr>
      <w:r w:rsidRPr="00B44B4A">
        <w:rPr>
          <w:sz w:val="20"/>
        </w:rPr>
        <w:t>7</w:t>
      </w:r>
      <w:r w:rsidR="0006093F" w:rsidRPr="00B44B4A">
        <w:rPr>
          <w:sz w:val="20"/>
        </w:rPr>
        <w:t xml:space="preserve">.5    </w:t>
      </w:r>
      <w:r w:rsidR="005122E8" w:rsidRPr="00B44B4A">
        <w:rPr>
          <w:sz w:val="20"/>
        </w:rPr>
        <w:t>El Comité Organizador podrá exigir la presentación de documentos</w:t>
      </w:r>
      <w:r w:rsidR="00E654A2" w:rsidRPr="00B44B4A">
        <w:rPr>
          <w:sz w:val="20"/>
        </w:rPr>
        <w:t xml:space="preserve"> que justifiquen los datos del Boletín de I</w:t>
      </w:r>
      <w:r w:rsidR="005122E8" w:rsidRPr="00B44B4A">
        <w:rPr>
          <w:sz w:val="20"/>
        </w:rPr>
        <w:t>nscripción.</w:t>
      </w:r>
    </w:p>
    <w:p w:rsidR="00DD2239" w:rsidRPr="00B44B4A" w:rsidRDefault="00DD2239" w:rsidP="00182B1E">
      <w:pPr>
        <w:rPr>
          <w:sz w:val="20"/>
        </w:rPr>
      </w:pPr>
    </w:p>
    <w:p w:rsidR="00C95AC4" w:rsidRPr="00B44B4A" w:rsidRDefault="0016772A" w:rsidP="00182B1E">
      <w:pPr>
        <w:pStyle w:val="Ttulo2"/>
        <w:numPr>
          <w:ilvl w:val="0"/>
          <w:numId w:val="0"/>
        </w:numPr>
        <w:rPr>
          <w:sz w:val="20"/>
        </w:rPr>
      </w:pPr>
      <w:r w:rsidRPr="00B44B4A">
        <w:rPr>
          <w:sz w:val="20"/>
        </w:rPr>
        <w:t>8</w:t>
      </w:r>
      <w:r w:rsidR="00EB4553">
        <w:rPr>
          <w:sz w:val="20"/>
        </w:rPr>
        <w:t>.</w:t>
      </w:r>
      <w:r w:rsidR="00C95AC4" w:rsidRPr="00B44B4A">
        <w:rPr>
          <w:sz w:val="20"/>
        </w:rPr>
        <w:t>PROGRAMA</w:t>
      </w:r>
    </w:p>
    <w:p w:rsidR="00C95AC4" w:rsidRPr="00B44B4A" w:rsidRDefault="0016772A" w:rsidP="00182B1E">
      <w:pPr>
        <w:rPr>
          <w:sz w:val="20"/>
        </w:rPr>
      </w:pPr>
      <w:r w:rsidRPr="00B44B4A">
        <w:rPr>
          <w:sz w:val="20"/>
        </w:rPr>
        <w:t>8</w:t>
      </w:r>
      <w:r w:rsidR="0004619B" w:rsidRPr="00B44B4A">
        <w:rPr>
          <w:sz w:val="20"/>
        </w:rPr>
        <w:t xml:space="preserve">.1        </w:t>
      </w:r>
      <w:r w:rsidR="00E654A2" w:rsidRPr="00B44B4A">
        <w:rPr>
          <w:sz w:val="20"/>
        </w:rPr>
        <w:t>El P</w:t>
      </w:r>
      <w:r w:rsidR="00C95AC4" w:rsidRPr="00B44B4A">
        <w:rPr>
          <w:sz w:val="20"/>
        </w:rPr>
        <w:t>rograma de este evento es el siguiente:</w:t>
      </w:r>
    </w:p>
    <w:p w:rsidR="00C95AC4" w:rsidRPr="00B44B4A" w:rsidRDefault="00C95AC4" w:rsidP="00182B1E">
      <w:pPr>
        <w:rPr>
          <w:sz w:val="20"/>
        </w:rPr>
      </w:pPr>
    </w:p>
    <w:tbl>
      <w:tblPr>
        <w:tblW w:w="0" w:type="auto"/>
        <w:jc w:val="center"/>
        <w:tblLayout w:type="fixed"/>
        <w:tblCellMar>
          <w:left w:w="70" w:type="dxa"/>
          <w:right w:w="70" w:type="dxa"/>
        </w:tblCellMar>
        <w:tblLook w:val="0000"/>
      </w:tblPr>
      <w:tblGrid>
        <w:gridCol w:w="2563"/>
        <w:gridCol w:w="615"/>
        <w:gridCol w:w="3236"/>
      </w:tblGrid>
      <w:tr w:rsidR="00C95AC4" w:rsidRPr="00B44B4A" w:rsidTr="00782D85">
        <w:trPr>
          <w:trHeight w:val="263"/>
          <w:jc w:val="center"/>
        </w:trPr>
        <w:tc>
          <w:tcPr>
            <w:tcW w:w="2563" w:type="dxa"/>
          </w:tcPr>
          <w:p w:rsidR="00C95AC4" w:rsidRPr="00B44B4A" w:rsidRDefault="00C95AC4" w:rsidP="00182B1E">
            <w:pPr>
              <w:rPr>
                <w:b/>
                <w:sz w:val="20"/>
              </w:rPr>
            </w:pPr>
            <w:r w:rsidRPr="00B44B4A">
              <w:rPr>
                <w:b/>
                <w:sz w:val="20"/>
              </w:rPr>
              <w:t>Fecha</w:t>
            </w:r>
          </w:p>
        </w:tc>
        <w:tc>
          <w:tcPr>
            <w:tcW w:w="615" w:type="dxa"/>
          </w:tcPr>
          <w:p w:rsidR="00C95AC4" w:rsidRPr="00B44B4A" w:rsidRDefault="00C95AC4" w:rsidP="00182B1E">
            <w:pPr>
              <w:rPr>
                <w:b/>
                <w:sz w:val="20"/>
              </w:rPr>
            </w:pPr>
            <w:r w:rsidRPr="00B44B4A">
              <w:rPr>
                <w:b/>
                <w:sz w:val="20"/>
              </w:rPr>
              <w:t>Hora</w:t>
            </w:r>
          </w:p>
        </w:tc>
        <w:tc>
          <w:tcPr>
            <w:tcW w:w="3236" w:type="dxa"/>
          </w:tcPr>
          <w:p w:rsidR="00C95AC4" w:rsidRPr="00B44B4A" w:rsidRDefault="001817E3" w:rsidP="00182B1E">
            <w:pPr>
              <w:rPr>
                <w:b/>
                <w:sz w:val="20"/>
              </w:rPr>
            </w:pPr>
            <w:r w:rsidRPr="00B44B4A">
              <w:rPr>
                <w:b/>
                <w:sz w:val="20"/>
              </w:rPr>
              <w:t>Acto</w:t>
            </w:r>
          </w:p>
        </w:tc>
      </w:tr>
      <w:tr w:rsidR="00C95AC4" w:rsidRPr="00B44B4A" w:rsidTr="00782D85">
        <w:trPr>
          <w:trHeight w:val="263"/>
          <w:jc w:val="center"/>
        </w:trPr>
        <w:tc>
          <w:tcPr>
            <w:tcW w:w="2563" w:type="dxa"/>
            <w:vAlign w:val="center"/>
          </w:tcPr>
          <w:p w:rsidR="00C95AC4" w:rsidRPr="00B44B4A" w:rsidRDefault="00CA0ACD" w:rsidP="00182B1E">
            <w:pPr>
              <w:rPr>
                <w:sz w:val="20"/>
              </w:rPr>
            </w:pPr>
            <w:r w:rsidRPr="00B44B4A">
              <w:rPr>
                <w:sz w:val="20"/>
              </w:rPr>
              <w:t>Sábado</w:t>
            </w:r>
            <w:r w:rsidR="002A1C56">
              <w:rPr>
                <w:sz w:val="20"/>
              </w:rPr>
              <w:t>2</w:t>
            </w:r>
            <w:r w:rsidR="002C0949">
              <w:rPr>
                <w:sz w:val="20"/>
              </w:rPr>
              <w:t>3</w:t>
            </w:r>
            <w:r w:rsidR="0055406E" w:rsidRPr="00B44B4A">
              <w:rPr>
                <w:sz w:val="20"/>
              </w:rPr>
              <w:t xml:space="preserve"> de </w:t>
            </w:r>
            <w:r w:rsidR="000B4862">
              <w:rPr>
                <w:sz w:val="20"/>
              </w:rPr>
              <w:t>junio</w:t>
            </w:r>
            <w:r w:rsidR="00782D85" w:rsidRPr="00B44B4A">
              <w:rPr>
                <w:sz w:val="20"/>
              </w:rPr>
              <w:t>/201</w:t>
            </w:r>
            <w:r w:rsidR="0006093F" w:rsidRPr="00B44B4A">
              <w:rPr>
                <w:sz w:val="20"/>
              </w:rPr>
              <w:t>8</w:t>
            </w:r>
          </w:p>
        </w:tc>
        <w:tc>
          <w:tcPr>
            <w:tcW w:w="615" w:type="dxa"/>
            <w:vAlign w:val="center"/>
          </w:tcPr>
          <w:p w:rsidR="00C95AC4" w:rsidRPr="00B44B4A" w:rsidRDefault="00E9378A" w:rsidP="00182B1E">
            <w:pPr>
              <w:rPr>
                <w:sz w:val="20"/>
              </w:rPr>
            </w:pPr>
            <w:r w:rsidRPr="00B44B4A">
              <w:rPr>
                <w:sz w:val="20"/>
              </w:rPr>
              <w:t>11:</w:t>
            </w:r>
            <w:r w:rsidR="000C457E" w:rsidRPr="00B44B4A">
              <w:rPr>
                <w:sz w:val="20"/>
              </w:rPr>
              <w:t>00</w:t>
            </w:r>
          </w:p>
        </w:tc>
        <w:tc>
          <w:tcPr>
            <w:tcW w:w="3236" w:type="dxa"/>
            <w:vAlign w:val="center"/>
          </w:tcPr>
          <w:p w:rsidR="00C95AC4" w:rsidRPr="00B44B4A" w:rsidRDefault="00C95AC4" w:rsidP="00182B1E">
            <w:pPr>
              <w:rPr>
                <w:sz w:val="20"/>
              </w:rPr>
            </w:pPr>
            <w:r w:rsidRPr="00B44B4A">
              <w:rPr>
                <w:sz w:val="20"/>
              </w:rPr>
              <w:t>Señal de Atención 1ª prueba del día.</w:t>
            </w:r>
          </w:p>
        </w:tc>
      </w:tr>
      <w:tr w:rsidR="00C95AC4" w:rsidRPr="00B44B4A" w:rsidTr="00782D85">
        <w:trPr>
          <w:trHeight w:val="263"/>
          <w:jc w:val="center"/>
        </w:trPr>
        <w:tc>
          <w:tcPr>
            <w:tcW w:w="2563" w:type="dxa"/>
            <w:vAlign w:val="center"/>
          </w:tcPr>
          <w:p w:rsidR="00C95AC4" w:rsidRPr="00B44B4A" w:rsidRDefault="00455ECB" w:rsidP="00182B1E">
            <w:pPr>
              <w:rPr>
                <w:sz w:val="20"/>
              </w:rPr>
            </w:pPr>
            <w:r w:rsidRPr="00B44B4A">
              <w:rPr>
                <w:sz w:val="20"/>
              </w:rPr>
              <w:t>Doming</w:t>
            </w:r>
            <w:r w:rsidR="00CB7261" w:rsidRPr="00B44B4A">
              <w:rPr>
                <w:sz w:val="20"/>
              </w:rPr>
              <w:t>o</w:t>
            </w:r>
            <w:r w:rsidR="002A1C56">
              <w:rPr>
                <w:sz w:val="20"/>
              </w:rPr>
              <w:t>2</w:t>
            </w:r>
            <w:r w:rsidR="002C0949">
              <w:rPr>
                <w:sz w:val="20"/>
              </w:rPr>
              <w:t>4</w:t>
            </w:r>
            <w:r w:rsidR="0055406E" w:rsidRPr="00B44B4A">
              <w:rPr>
                <w:sz w:val="20"/>
              </w:rPr>
              <w:t xml:space="preserve"> de</w:t>
            </w:r>
            <w:r w:rsidR="000B4862">
              <w:rPr>
                <w:sz w:val="20"/>
              </w:rPr>
              <w:t xml:space="preserve"> junio</w:t>
            </w:r>
            <w:bookmarkStart w:id="0" w:name="_GoBack"/>
            <w:bookmarkEnd w:id="0"/>
            <w:r w:rsidR="00782D85" w:rsidRPr="00B44B4A">
              <w:rPr>
                <w:sz w:val="20"/>
              </w:rPr>
              <w:t>/201</w:t>
            </w:r>
            <w:r w:rsidR="0006093F" w:rsidRPr="00B44B4A">
              <w:rPr>
                <w:sz w:val="20"/>
              </w:rPr>
              <w:t>8</w:t>
            </w:r>
          </w:p>
        </w:tc>
        <w:tc>
          <w:tcPr>
            <w:tcW w:w="615" w:type="dxa"/>
            <w:vAlign w:val="center"/>
          </w:tcPr>
          <w:p w:rsidR="00C95AC4" w:rsidRPr="00B44B4A" w:rsidRDefault="00E9378A" w:rsidP="00182B1E">
            <w:pPr>
              <w:rPr>
                <w:sz w:val="20"/>
              </w:rPr>
            </w:pPr>
            <w:r w:rsidRPr="00B44B4A">
              <w:rPr>
                <w:sz w:val="20"/>
              </w:rPr>
              <w:t>11:</w:t>
            </w:r>
            <w:r w:rsidR="000C457E" w:rsidRPr="00B44B4A">
              <w:rPr>
                <w:sz w:val="20"/>
              </w:rPr>
              <w:t>00</w:t>
            </w:r>
          </w:p>
        </w:tc>
        <w:tc>
          <w:tcPr>
            <w:tcW w:w="3236" w:type="dxa"/>
            <w:vAlign w:val="center"/>
          </w:tcPr>
          <w:p w:rsidR="006E4B47" w:rsidRPr="00B44B4A" w:rsidRDefault="00C95AC4" w:rsidP="00182B1E">
            <w:pPr>
              <w:rPr>
                <w:sz w:val="20"/>
              </w:rPr>
            </w:pPr>
            <w:r w:rsidRPr="00B44B4A">
              <w:rPr>
                <w:sz w:val="20"/>
              </w:rPr>
              <w:t>Señal de Atención 1ª prueba del día</w:t>
            </w:r>
            <w:r w:rsidR="003B56E9" w:rsidRPr="00B44B4A">
              <w:rPr>
                <w:sz w:val="20"/>
              </w:rPr>
              <w:t>.</w:t>
            </w:r>
          </w:p>
        </w:tc>
      </w:tr>
    </w:tbl>
    <w:p w:rsidR="00C95AC4" w:rsidRPr="00B44B4A" w:rsidRDefault="00C95AC4" w:rsidP="00182B1E">
      <w:pPr>
        <w:rPr>
          <w:sz w:val="20"/>
        </w:rPr>
      </w:pPr>
    </w:p>
    <w:p w:rsidR="00C95AC4" w:rsidRPr="00B44B4A" w:rsidRDefault="0016772A" w:rsidP="00182B1E">
      <w:pPr>
        <w:rPr>
          <w:sz w:val="20"/>
        </w:rPr>
      </w:pPr>
      <w:r w:rsidRPr="00B44B4A">
        <w:rPr>
          <w:sz w:val="20"/>
        </w:rPr>
        <w:t>8</w:t>
      </w:r>
      <w:r w:rsidR="0004619B" w:rsidRPr="00B44B4A">
        <w:rPr>
          <w:sz w:val="20"/>
        </w:rPr>
        <w:t xml:space="preserve">.2        </w:t>
      </w:r>
      <w:r w:rsidR="00736758" w:rsidRPr="00B44B4A">
        <w:rPr>
          <w:sz w:val="20"/>
        </w:rPr>
        <w:t>Están programadas 6</w:t>
      </w:r>
      <w:r w:rsidR="00C95AC4" w:rsidRPr="00B44B4A">
        <w:rPr>
          <w:sz w:val="20"/>
        </w:rPr>
        <w:t xml:space="preserve"> pruebas. Para que la regata sea válida han de celebrarse al </w:t>
      </w:r>
      <w:r w:rsidR="00720D5D" w:rsidRPr="00B44B4A">
        <w:rPr>
          <w:sz w:val="20"/>
        </w:rPr>
        <w:t xml:space="preserve">menos </w:t>
      </w:r>
      <w:r w:rsidR="00C95AC4" w:rsidRPr="00B44B4A">
        <w:rPr>
          <w:sz w:val="20"/>
        </w:rPr>
        <w:t>2 pruebas</w:t>
      </w:r>
      <w:r w:rsidR="00043F7C" w:rsidRPr="00B44B4A">
        <w:rPr>
          <w:sz w:val="20"/>
        </w:rPr>
        <w:t>.</w:t>
      </w:r>
    </w:p>
    <w:p w:rsidR="00C95AC4" w:rsidRPr="00B44B4A" w:rsidRDefault="0016772A" w:rsidP="00182B1E">
      <w:pPr>
        <w:ind w:left="709" w:hanging="709"/>
        <w:rPr>
          <w:sz w:val="20"/>
        </w:rPr>
      </w:pPr>
      <w:r w:rsidRPr="00B44B4A">
        <w:rPr>
          <w:sz w:val="20"/>
        </w:rPr>
        <w:t xml:space="preserve">8.3    </w:t>
      </w:r>
      <w:r w:rsidR="00C95AC4" w:rsidRPr="00B44B4A">
        <w:rPr>
          <w:sz w:val="20"/>
        </w:rPr>
        <w:t>El último día de regata no se</w:t>
      </w:r>
      <w:r w:rsidR="00841A18" w:rsidRPr="00B44B4A">
        <w:rPr>
          <w:sz w:val="20"/>
        </w:rPr>
        <w:t xml:space="preserve"> darán salidas después de las 15</w:t>
      </w:r>
      <w:r w:rsidR="00C95AC4" w:rsidRPr="00B44B4A">
        <w:rPr>
          <w:sz w:val="20"/>
        </w:rPr>
        <w:t>.00 horas a no ser que como consecuencia de una llamada general, se tenga que repetir el procedimiento de salida.</w:t>
      </w:r>
    </w:p>
    <w:p w:rsidR="00C95AC4" w:rsidRPr="00B44B4A" w:rsidRDefault="00C95AC4" w:rsidP="00182B1E">
      <w:pPr>
        <w:ind w:left="705"/>
        <w:rPr>
          <w:sz w:val="20"/>
        </w:rPr>
      </w:pPr>
    </w:p>
    <w:p w:rsidR="00EB4553" w:rsidRPr="00EB4553" w:rsidRDefault="0016772A" w:rsidP="00182B1E">
      <w:pPr>
        <w:pStyle w:val="Ttulo2"/>
        <w:numPr>
          <w:ilvl w:val="0"/>
          <w:numId w:val="0"/>
        </w:numPr>
      </w:pPr>
      <w:r w:rsidRPr="00B44B4A">
        <w:rPr>
          <w:sz w:val="20"/>
        </w:rPr>
        <w:t>9</w:t>
      </w:r>
      <w:r w:rsidR="00EB4553">
        <w:rPr>
          <w:sz w:val="20"/>
        </w:rPr>
        <w:t>.</w:t>
      </w:r>
      <w:r w:rsidR="00C95AC4" w:rsidRPr="00B44B4A">
        <w:rPr>
          <w:sz w:val="20"/>
        </w:rPr>
        <w:t>FORMATO DE COMPETICIÓN</w:t>
      </w:r>
    </w:p>
    <w:p w:rsidR="00C95AC4" w:rsidRPr="00B44B4A" w:rsidRDefault="00C95AC4" w:rsidP="00182B1E">
      <w:pPr>
        <w:tabs>
          <w:tab w:val="left" w:pos="2812"/>
        </w:tabs>
        <w:ind w:firstLine="705"/>
        <w:rPr>
          <w:sz w:val="20"/>
        </w:rPr>
      </w:pPr>
      <w:r w:rsidRPr="00B44B4A">
        <w:rPr>
          <w:sz w:val="20"/>
        </w:rPr>
        <w:t>Se navegará en flota.</w:t>
      </w:r>
      <w:r w:rsidR="00B44B4A" w:rsidRPr="00B44B4A">
        <w:rPr>
          <w:sz w:val="20"/>
        </w:rPr>
        <w:tab/>
      </w:r>
    </w:p>
    <w:p w:rsidR="00C16B7F" w:rsidRDefault="00C16B7F" w:rsidP="00182B1E">
      <w:pPr>
        <w:rPr>
          <w:rStyle w:val="Ninguno"/>
          <w:b/>
          <w:bCs/>
          <w:sz w:val="20"/>
        </w:rPr>
      </w:pPr>
    </w:p>
    <w:p w:rsidR="00B44B4A" w:rsidRPr="00B44B4A" w:rsidRDefault="00B44B4A" w:rsidP="00182B1E">
      <w:pPr>
        <w:rPr>
          <w:rStyle w:val="Ninguno"/>
          <w:b/>
          <w:bCs/>
          <w:sz w:val="20"/>
        </w:rPr>
      </w:pPr>
      <w:r w:rsidRPr="00B44B4A">
        <w:rPr>
          <w:rStyle w:val="Ninguno"/>
          <w:b/>
          <w:bCs/>
          <w:sz w:val="20"/>
        </w:rPr>
        <w:t>10</w:t>
      </w:r>
      <w:r w:rsidR="00EB4553">
        <w:rPr>
          <w:rStyle w:val="Ninguno"/>
          <w:b/>
          <w:bCs/>
          <w:sz w:val="20"/>
        </w:rPr>
        <w:t xml:space="preserve">.      </w:t>
      </w:r>
      <w:r w:rsidRPr="00B44B4A">
        <w:rPr>
          <w:rStyle w:val="Ninguno"/>
          <w:b/>
          <w:bCs/>
          <w:sz w:val="20"/>
        </w:rPr>
        <w:t xml:space="preserve"> EMBARCACIONES DE APOYO (NP)(DP) </w:t>
      </w:r>
    </w:p>
    <w:p w:rsidR="00B44B4A" w:rsidRPr="00B44B4A" w:rsidRDefault="00B44B4A" w:rsidP="00182B1E">
      <w:pPr>
        <w:tabs>
          <w:tab w:val="left" w:pos="567"/>
        </w:tabs>
        <w:ind w:left="567" w:hanging="567"/>
        <w:rPr>
          <w:sz w:val="20"/>
        </w:rPr>
      </w:pPr>
      <w:r>
        <w:rPr>
          <w:sz w:val="20"/>
        </w:rPr>
        <w:t>10</w:t>
      </w:r>
      <w:r w:rsidRPr="00B44B4A">
        <w:rPr>
          <w:sz w:val="20"/>
        </w:rPr>
        <w:t>.1 Todas las embarcaciones de apoyo tendrán que registrarse en la Oficina de Regatas y deberán cumplir con la legislación local y las regulaciones para las embarcaciones de apoyo. La Autoridad Organizadora se reserva el derecho de rechazar inscripciones y aceptar inscripciones fuera de plazo.</w:t>
      </w:r>
    </w:p>
    <w:p w:rsidR="00B44B4A" w:rsidRPr="00B44B4A" w:rsidRDefault="00B44B4A" w:rsidP="00182B1E">
      <w:pPr>
        <w:tabs>
          <w:tab w:val="left" w:pos="567"/>
        </w:tabs>
        <w:ind w:left="567" w:hanging="567"/>
        <w:rPr>
          <w:sz w:val="20"/>
        </w:rPr>
      </w:pPr>
      <w:r>
        <w:rPr>
          <w:sz w:val="20"/>
        </w:rPr>
        <w:t>10</w:t>
      </w:r>
      <w:r w:rsidRPr="00B44B4A">
        <w:rPr>
          <w:sz w:val="20"/>
        </w:rPr>
        <w:t>.2  Embarcaciones de apoyo con jefes de equipo, entrenadores y otro personal de apoyo permanecerán alejadas de las áreas de regata mientras las embarcaciones estén en competición, desde el comienzo del procedimiento de salida, hasta que todas las embarcaciones hayan terminado la prueba o el Comité de Regatas avise de un aplazamiento, llamada general o suspensión de la prueba.</w:t>
      </w:r>
    </w:p>
    <w:p w:rsidR="00B44B4A" w:rsidRPr="00B44B4A" w:rsidRDefault="00B44B4A" w:rsidP="00182B1E">
      <w:pPr>
        <w:tabs>
          <w:tab w:val="left" w:pos="567"/>
        </w:tabs>
        <w:ind w:left="567" w:hanging="567"/>
        <w:rPr>
          <w:rStyle w:val="Ninguno"/>
          <w:sz w:val="20"/>
        </w:rPr>
      </w:pPr>
      <w:r>
        <w:rPr>
          <w:sz w:val="20"/>
        </w:rPr>
        <w:t>10</w:t>
      </w:r>
      <w:r w:rsidRPr="00B44B4A">
        <w:rPr>
          <w:sz w:val="20"/>
        </w:rPr>
        <w:t>.3 Todos los entrenadores y jefes de equipo deberán presentar el seguro de su embarcación. Los  entrenadores españoles presentarán la Licencia de Técnico de la RFEV en vigor.</w:t>
      </w:r>
    </w:p>
    <w:p w:rsidR="00B44B4A" w:rsidRPr="00B44B4A" w:rsidRDefault="00B44B4A" w:rsidP="00182B1E">
      <w:pPr>
        <w:tabs>
          <w:tab w:val="left" w:pos="567"/>
        </w:tabs>
        <w:ind w:left="567" w:hanging="567"/>
        <w:rPr>
          <w:rStyle w:val="Ninguno"/>
          <w:b/>
          <w:bCs/>
          <w:sz w:val="20"/>
        </w:rPr>
      </w:pPr>
    </w:p>
    <w:p w:rsidR="00B44B4A" w:rsidRPr="00B44B4A" w:rsidRDefault="00B44B4A" w:rsidP="00182B1E">
      <w:pPr>
        <w:tabs>
          <w:tab w:val="left" w:pos="567"/>
        </w:tabs>
        <w:ind w:left="567" w:hanging="567"/>
        <w:rPr>
          <w:rStyle w:val="Ninguno"/>
          <w:b/>
          <w:bCs/>
          <w:sz w:val="20"/>
          <w:lang w:val="en-US"/>
        </w:rPr>
      </w:pPr>
      <w:r w:rsidRPr="00B44B4A">
        <w:rPr>
          <w:rStyle w:val="Ninguno"/>
          <w:b/>
          <w:bCs/>
          <w:sz w:val="20"/>
          <w:lang w:val="en-US"/>
        </w:rPr>
        <w:t>1</w:t>
      </w:r>
      <w:r w:rsidR="002C0949">
        <w:rPr>
          <w:rStyle w:val="Ninguno"/>
          <w:b/>
          <w:bCs/>
          <w:sz w:val="20"/>
          <w:lang w:val="en-US"/>
        </w:rPr>
        <w:t>1</w:t>
      </w:r>
      <w:r w:rsidRPr="00B44B4A">
        <w:rPr>
          <w:rStyle w:val="Ninguno"/>
          <w:b/>
          <w:bCs/>
          <w:sz w:val="20"/>
          <w:lang w:val="en-US"/>
        </w:rPr>
        <w:t>.    AMARRES (NP)(DP)</w:t>
      </w:r>
    </w:p>
    <w:p w:rsidR="00B44B4A" w:rsidRPr="00B44B4A" w:rsidRDefault="00B44B4A" w:rsidP="00182B1E">
      <w:pPr>
        <w:tabs>
          <w:tab w:val="left" w:pos="567"/>
        </w:tabs>
        <w:ind w:left="567" w:hanging="567"/>
        <w:rPr>
          <w:sz w:val="20"/>
        </w:rPr>
      </w:pPr>
      <w:r w:rsidRPr="00B44B4A">
        <w:rPr>
          <w:rStyle w:val="Ninguno"/>
          <w:sz w:val="20"/>
        </w:rPr>
        <w:t xml:space="preserve">Todas  las embarcaciones deberán permanecer en su lugar asignado  en el varadero o en la marina. </w:t>
      </w:r>
    </w:p>
    <w:p w:rsidR="00B44B4A" w:rsidRPr="00B44B4A" w:rsidRDefault="00B44B4A" w:rsidP="00182B1E">
      <w:pPr>
        <w:tabs>
          <w:tab w:val="left" w:pos="567"/>
        </w:tabs>
        <w:ind w:left="567" w:hanging="567"/>
        <w:rPr>
          <w:sz w:val="20"/>
        </w:rPr>
      </w:pPr>
    </w:p>
    <w:p w:rsidR="00B44B4A" w:rsidRPr="00B44B4A" w:rsidRDefault="00B44B4A" w:rsidP="00182B1E">
      <w:pPr>
        <w:tabs>
          <w:tab w:val="left" w:pos="567"/>
        </w:tabs>
        <w:ind w:left="567" w:hanging="567"/>
        <w:rPr>
          <w:rStyle w:val="Ninguno"/>
          <w:b/>
          <w:bCs/>
          <w:sz w:val="20"/>
        </w:rPr>
      </w:pPr>
      <w:r w:rsidRPr="00B44B4A">
        <w:rPr>
          <w:rStyle w:val="Ninguno"/>
          <w:b/>
          <w:bCs/>
          <w:sz w:val="20"/>
        </w:rPr>
        <w:t>1</w:t>
      </w:r>
      <w:r w:rsidR="002C0949">
        <w:rPr>
          <w:rStyle w:val="Ninguno"/>
          <w:b/>
          <w:bCs/>
          <w:sz w:val="20"/>
        </w:rPr>
        <w:t>2</w:t>
      </w:r>
      <w:r w:rsidRPr="00B44B4A">
        <w:rPr>
          <w:rStyle w:val="Ninguno"/>
          <w:b/>
          <w:bCs/>
          <w:sz w:val="20"/>
        </w:rPr>
        <w:t>.    COMUNICACIONES POR RADIO (NP)(DP)</w:t>
      </w:r>
    </w:p>
    <w:p w:rsidR="00B44B4A" w:rsidRPr="00B44B4A" w:rsidRDefault="00B44B4A" w:rsidP="00182B1E">
      <w:pPr>
        <w:tabs>
          <w:tab w:val="left" w:pos="567"/>
        </w:tabs>
        <w:ind w:left="567" w:hanging="567"/>
        <w:rPr>
          <w:sz w:val="20"/>
        </w:rPr>
      </w:pPr>
      <w:r w:rsidRPr="00B44B4A">
        <w:rPr>
          <w:sz w:val="20"/>
        </w:rPr>
        <w:t>Salvo en caso de emergencia, ninguna embarcación podrá emitir ni recibir transmisiones por radio, mensajes de texto o llamadas de teléfonos móviles mientras se esté regateando, o mientras se empleen equipos suministrados por el Comité de Regatas.</w:t>
      </w:r>
    </w:p>
    <w:p w:rsidR="0042303A" w:rsidRPr="00B44B4A" w:rsidRDefault="0042303A" w:rsidP="00182B1E">
      <w:pPr>
        <w:ind w:firstLine="705"/>
        <w:rPr>
          <w:sz w:val="20"/>
        </w:rPr>
      </w:pPr>
    </w:p>
    <w:p w:rsidR="00B44B4A" w:rsidRPr="00B44B4A" w:rsidRDefault="00B44B4A" w:rsidP="00182B1E">
      <w:pPr>
        <w:pStyle w:val="Ttulo2"/>
        <w:numPr>
          <w:ilvl w:val="0"/>
          <w:numId w:val="0"/>
        </w:numPr>
        <w:ind w:left="705" w:hanging="705"/>
      </w:pPr>
      <w:r w:rsidRPr="00B44B4A">
        <w:rPr>
          <w:sz w:val="20"/>
        </w:rPr>
        <w:t>1</w:t>
      </w:r>
      <w:r w:rsidR="002C0949">
        <w:rPr>
          <w:sz w:val="20"/>
        </w:rPr>
        <w:t>3.</w:t>
      </w:r>
      <w:r w:rsidR="0004619B" w:rsidRPr="00B44B4A">
        <w:rPr>
          <w:sz w:val="20"/>
        </w:rPr>
        <w:t>CLASIFICACION Y PUNTUACIO</w:t>
      </w:r>
      <w:r w:rsidR="00C16B7F">
        <w:rPr>
          <w:sz w:val="20"/>
        </w:rPr>
        <w:t>N</w:t>
      </w:r>
    </w:p>
    <w:p w:rsidR="00C95AC4" w:rsidRDefault="0004619B" w:rsidP="002C0949">
      <w:pPr>
        <w:rPr>
          <w:sz w:val="20"/>
        </w:rPr>
      </w:pPr>
      <w:r w:rsidRPr="00B44B4A">
        <w:rPr>
          <w:sz w:val="20"/>
        </w:rPr>
        <w:t>El Sistema de Clasificación y Puntuación será descrito en las Instrucciones de Regata.</w:t>
      </w:r>
    </w:p>
    <w:p w:rsidR="002C0949" w:rsidRDefault="002C0949" w:rsidP="002C0949">
      <w:pPr>
        <w:rPr>
          <w:sz w:val="20"/>
        </w:rPr>
      </w:pPr>
    </w:p>
    <w:p w:rsidR="002C0949" w:rsidRPr="00B44B4A" w:rsidRDefault="002C0949" w:rsidP="002C0949">
      <w:pPr>
        <w:rPr>
          <w:sz w:val="20"/>
        </w:rPr>
      </w:pPr>
    </w:p>
    <w:p w:rsidR="00F56435" w:rsidRPr="00B44B4A" w:rsidRDefault="00F56435" w:rsidP="00182B1E">
      <w:pPr>
        <w:ind w:firstLine="705"/>
        <w:rPr>
          <w:sz w:val="20"/>
        </w:rPr>
      </w:pPr>
    </w:p>
    <w:p w:rsidR="002C0949" w:rsidRDefault="002C0949" w:rsidP="00182B1E">
      <w:pPr>
        <w:pStyle w:val="Ttulo2"/>
        <w:numPr>
          <w:ilvl w:val="0"/>
          <w:numId w:val="0"/>
        </w:numPr>
        <w:rPr>
          <w:sz w:val="20"/>
        </w:rPr>
      </w:pPr>
    </w:p>
    <w:p w:rsidR="002C0949" w:rsidRDefault="002C0949" w:rsidP="00182B1E">
      <w:pPr>
        <w:pStyle w:val="Ttulo2"/>
        <w:numPr>
          <w:ilvl w:val="0"/>
          <w:numId w:val="0"/>
        </w:numPr>
        <w:rPr>
          <w:sz w:val="20"/>
        </w:rPr>
      </w:pPr>
    </w:p>
    <w:p w:rsidR="002C0949" w:rsidRDefault="002C0949" w:rsidP="00182B1E">
      <w:pPr>
        <w:pStyle w:val="Ttulo2"/>
        <w:numPr>
          <w:ilvl w:val="0"/>
          <w:numId w:val="0"/>
        </w:numPr>
        <w:rPr>
          <w:sz w:val="20"/>
        </w:rPr>
      </w:pPr>
    </w:p>
    <w:p w:rsidR="00B44B4A" w:rsidRPr="00B44B4A" w:rsidRDefault="00B44B4A" w:rsidP="00182B1E">
      <w:pPr>
        <w:pStyle w:val="Ttulo2"/>
        <w:numPr>
          <w:ilvl w:val="0"/>
          <w:numId w:val="0"/>
        </w:numPr>
      </w:pPr>
      <w:r w:rsidRPr="00B44B4A">
        <w:rPr>
          <w:sz w:val="20"/>
        </w:rPr>
        <w:t>1</w:t>
      </w:r>
      <w:r w:rsidR="002C0949">
        <w:rPr>
          <w:sz w:val="20"/>
        </w:rPr>
        <w:t xml:space="preserve">4.       </w:t>
      </w:r>
      <w:r w:rsidR="00F9496E" w:rsidRPr="00B44B4A">
        <w:rPr>
          <w:sz w:val="20"/>
        </w:rPr>
        <w:t>PREMIOS</w:t>
      </w:r>
    </w:p>
    <w:p w:rsidR="00F9496E" w:rsidRPr="00B44B4A" w:rsidRDefault="00F9496E" w:rsidP="002C0949">
      <w:pPr>
        <w:rPr>
          <w:sz w:val="20"/>
        </w:rPr>
      </w:pPr>
      <w:r w:rsidRPr="00B44B4A">
        <w:rPr>
          <w:sz w:val="20"/>
        </w:rPr>
        <w:t>Recibirán premios uno por cada tres participantes hasta un máximo de tres premios.</w:t>
      </w:r>
    </w:p>
    <w:p w:rsidR="00F56435" w:rsidRPr="00B44B4A" w:rsidRDefault="00F56435" w:rsidP="00182B1E">
      <w:pPr>
        <w:ind w:firstLine="705"/>
        <w:rPr>
          <w:sz w:val="20"/>
        </w:rPr>
      </w:pPr>
    </w:p>
    <w:p w:rsidR="002C0949" w:rsidRDefault="002C0949" w:rsidP="00182B1E">
      <w:pPr>
        <w:pStyle w:val="Ttulo2"/>
        <w:numPr>
          <w:ilvl w:val="0"/>
          <w:numId w:val="0"/>
        </w:numPr>
        <w:rPr>
          <w:sz w:val="20"/>
        </w:rPr>
      </w:pPr>
    </w:p>
    <w:p w:rsidR="002C0949" w:rsidRDefault="002C0949" w:rsidP="00182B1E">
      <w:pPr>
        <w:pStyle w:val="Ttulo2"/>
        <w:numPr>
          <w:ilvl w:val="0"/>
          <w:numId w:val="0"/>
        </w:numPr>
        <w:rPr>
          <w:sz w:val="20"/>
        </w:rPr>
      </w:pPr>
    </w:p>
    <w:p w:rsidR="002C0949" w:rsidRPr="002C0949" w:rsidRDefault="002C0949" w:rsidP="002C0949"/>
    <w:p w:rsidR="00B44B4A" w:rsidRPr="00B44B4A" w:rsidRDefault="00B44B4A" w:rsidP="00182B1E">
      <w:pPr>
        <w:pStyle w:val="Ttulo2"/>
        <w:numPr>
          <w:ilvl w:val="0"/>
          <w:numId w:val="0"/>
        </w:numPr>
      </w:pPr>
      <w:r w:rsidRPr="00B44B4A">
        <w:rPr>
          <w:sz w:val="20"/>
        </w:rPr>
        <w:t>1</w:t>
      </w:r>
      <w:r w:rsidR="002C0949">
        <w:rPr>
          <w:sz w:val="20"/>
        </w:rPr>
        <w:t>5.</w:t>
      </w:r>
      <w:r w:rsidR="00F9496E" w:rsidRPr="00B44B4A">
        <w:rPr>
          <w:sz w:val="20"/>
        </w:rPr>
        <w:t xml:space="preserve"> MEDICIONES</w:t>
      </w:r>
    </w:p>
    <w:p w:rsidR="00F9496E" w:rsidRPr="00B44B4A" w:rsidRDefault="00F9496E" w:rsidP="00182B1E">
      <w:pPr>
        <w:ind w:left="709" w:hanging="4"/>
        <w:rPr>
          <w:sz w:val="20"/>
        </w:rPr>
      </w:pPr>
      <w:r w:rsidRPr="00B44B4A">
        <w:rPr>
          <w:sz w:val="20"/>
        </w:rPr>
        <w:t>Se podrán realizar controles de medición a cualquier clase participante antes, durante o después de celebradas las        pruebas.</w:t>
      </w:r>
    </w:p>
    <w:p w:rsidR="00C95AC4" w:rsidRPr="00B44B4A" w:rsidRDefault="00C95AC4" w:rsidP="00182B1E">
      <w:pPr>
        <w:rPr>
          <w:sz w:val="20"/>
        </w:rPr>
      </w:pPr>
    </w:p>
    <w:p w:rsidR="00B44B4A" w:rsidRPr="00B44B4A" w:rsidRDefault="00B44B4A" w:rsidP="00182B1E">
      <w:pPr>
        <w:pStyle w:val="Ttulo2"/>
        <w:numPr>
          <w:ilvl w:val="0"/>
          <w:numId w:val="0"/>
        </w:numPr>
      </w:pPr>
      <w:r w:rsidRPr="00B44B4A">
        <w:rPr>
          <w:sz w:val="20"/>
        </w:rPr>
        <w:t>1</w:t>
      </w:r>
      <w:r w:rsidR="002C0949">
        <w:rPr>
          <w:sz w:val="20"/>
        </w:rPr>
        <w:t>6.</w:t>
      </w:r>
      <w:r w:rsidR="00770568" w:rsidRPr="00B44B4A">
        <w:rPr>
          <w:sz w:val="20"/>
        </w:rPr>
        <w:t>RESPO</w:t>
      </w:r>
      <w:r w:rsidR="00C95AC4" w:rsidRPr="00B44B4A">
        <w:rPr>
          <w:sz w:val="20"/>
        </w:rPr>
        <w:t>NSABILIDAD</w:t>
      </w:r>
    </w:p>
    <w:p w:rsidR="00C95AC4" w:rsidRPr="00B44B4A" w:rsidRDefault="0004619B" w:rsidP="00182B1E">
      <w:pPr>
        <w:ind w:firstLine="705"/>
        <w:rPr>
          <w:sz w:val="20"/>
        </w:rPr>
      </w:pPr>
      <w:r w:rsidRPr="00B44B4A">
        <w:rPr>
          <w:sz w:val="20"/>
        </w:rPr>
        <w:t>Todos los que participa</w:t>
      </w:r>
      <w:r w:rsidR="006B7C62" w:rsidRPr="00B44B4A">
        <w:rPr>
          <w:sz w:val="20"/>
        </w:rPr>
        <w:t>n</w:t>
      </w:r>
      <w:r w:rsidR="00F9496E" w:rsidRPr="00B44B4A">
        <w:rPr>
          <w:sz w:val="20"/>
        </w:rPr>
        <w:t xml:space="preserve"> en esta</w:t>
      </w:r>
      <w:r w:rsidR="006B7C62" w:rsidRPr="00B44B4A">
        <w:rPr>
          <w:sz w:val="20"/>
        </w:rPr>
        <w:t xml:space="preserve"> R</w:t>
      </w:r>
      <w:r w:rsidR="00C95AC4" w:rsidRPr="00B44B4A">
        <w:rPr>
          <w:sz w:val="20"/>
        </w:rPr>
        <w:t>egata lo hacen bajo su propio riesgo y responsabilidad.</w:t>
      </w:r>
    </w:p>
    <w:p w:rsidR="00C95AC4" w:rsidRPr="00B44B4A" w:rsidRDefault="00C95AC4" w:rsidP="00182B1E">
      <w:pPr>
        <w:ind w:left="705"/>
        <w:rPr>
          <w:sz w:val="20"/>
        </w:rPr>
      </w:pPr>
      <w:r w:rsidRPr="00B44B4A">
        <w:rPr>
          <w:sz w:val="20"/>
        </w:rPr>
        <w:t>El Comité Organizador o cualquier persona u organismo involucrado en la organización del evento rechaza responsabilid</w:t>
      </w:r>
      <w:r w:rsidR="0004619B" w:rsidRPr="00B44B4A">
        <w:rPr>
          <w:sz w:val="20"/>
        </w:rPr>
        <w:t xml:space="preserve">ad alguna por pérdidas, daños, </w:t>
      </w:r>
      <w:r w:rsidRPr="00B44B4A">
        <w:rPr>
          <w:sz w:val="20"/>
        </w:rPr>
        <w:t xml:space="preserve">lesiones </w:t>
      </w:r>
      <w:r w:rsidR="0004619B" w:rsidRPr="00B44B4A">
        <w:rPr>
          <w:sz w:val="20"/>
        </w:rPr>
        <w:t xml:space="preserve">o molestias </w:t>
      </w:r>
      <w:r w:rsidRPr="00B44B4A">
        <w:rPr>
          <w:sz w:val="20"/>
        </w:rPr>
        <w:t>que pudieran acaecer a personas o cosas, tanto en tierra como en el mar, como consecuencia de la participación en las pruebas ampar</w:t>
      </w:r>
      <w:r w:rsidR="00FA318D" w:rsidRPr="00B44B4A">
        <w:rPr>
          <w:sz w:val="20"/>
        </w:rPr>
        <w:t>adas por este Anuncio de Regata</w:t>
      </w:r>
      <w:r w:rsidRPr="00B44B4A">
        <w:rPr>
          <w:sz w:val="20"/>
        </w:rPr>
        <w:t>.</w:t>
      </w:r>
    </w:p>
    <w:p w:rsidR="00C95AC4" w:rsidRPr="00B44B4A" w:rsidRDefault="00FA318D" w:rsidP="00182B1E">
      <w:pPr>
        <w:ind w:left="705"/>
        <w:rPr>
          <w:sz w:val="20"/>
        </w:rPr>
      </w:pPr>
      <w:r w:rsidRPr="00B44B4A">
        <w:rPr>
          <w:sz w:val="20"/>
        </w:rPr>
        <w:t>Se llama la a</w:t>
      </w:r>
      <w:r w:rsidR="00C95AC4" w:rsidRPr="00B44B4A">
        <w:rPr>
          <w:sz w:val="20"/>
        </w:rPr>
        <w:t xml:space="preserve">tención sobre </w:t>
      </w:r>
      <w:smartTag w:uri="urn:schemas-microsoft-com:office:smarttags" w:element="PersonName">
        <w:smartTagPr>
          <w:attr w:name="ProductID" w:val="la Regla Fundamental"/>
        </w:smartTagPr>
        <w:r w:rsidR="00C95AC4" w:rsidRPr="00B44B4A">
          <w:rPr>
            <w:sz w:val="20"/>
          </w:rPr>
          <w:t>la Regla Fundamental</w:t>
        </w:r>
      </w:smartTag>
      <w:r w:rsidRPr="00B44B4A">
        <w:rPr>
          <w:sz w:val="20"/>
        </w:rPr>
        <w:t xml:space="preserve"> 4, Decisión de Regatear</w:t>
      </w:r>
      <w:r w:rsidR="00C95AC4" w:rsidRPr="00B44B4A">
        <w:rPr>
          <w:sz w:val="20"/>
        </w:rPr>
        <w:t>, de la parte 1 del RRV que establece:</w:t>
      </w:r>
    </w:p>
    <w:p w:rsidR="00C95AC4" w:rsidRPr="00B44B4A" w:rsidRDefault="00C95AC4" w:rsidP="00182B1E">
      <w:pPr>
        <w:ind w:firstLine="705"/>
        <w:rPr>
          <w:sz w:val="20"/>
        </w:rPr>
      </w:pPr>
      <w:r w:rsidRPr="00B44B4A">
        <w:rPr>
          <w:sz w:val="20"/>
        </w:rPr>
        <w:t>“</w:t>
      </w:r>
      <w:r w:rsidR="006B7C62" w:rsidRPr="00B44B4A">
        <w:rPr>
          <w:sz w:val="20"/>
        </w:rPr>
        <w:t xml:space="preserve">Es de la exclusiva responsabilidad de un barco decidir si participa en una prueba o si continúa </w:t>
      </w:r>
      <w:r w:rsidR="006B7C62" w:rsidRPr="00B44B4A">
        <w:rPr>
          <w:i/>
          <w:sz w:val="20"/>
        </w:rPr>
        <w:t>en regata</w:t>
      </w:r>
      <w:r w:rsidRPr="00B44B4A">
        <w:rPr>
          <w:sz w:val="20"/>
        </w:rPr>
        <w:t>”</w:t>
      </w:r>
    </w:p>
    <w:p w:rsidR="00F411BC" w:rsidRPr="00B44B4A" w:rsidRDefault="00F411BC" w:rsidP="00182B1E">
      <w:pPr>
        <w:ind w:firstLine="705"/>
        <w:rPr>
          <w:sz w:val="20"/>
        </w:rPr>
      </w:pPr>
    </w:p>
    <w:p w:rsidR="00B44B4A" w:rsidRPr="00B44B4A" w:rsidRDefault="00B44B4A" w:rsidP="00182B1E">
      <w:pPr>
        <w:rPr>
          <w:b/>
          <w:sz w:val="20"/>
        </w:rPr>
      </w:pPr>
      <w:r w:rsidRPr="00B44B4A">
        <w:rPr>
          <w:b/>
          <w:sz w:val="20"/>
        </w:rPr>
        <w:t>1</w:t>
      </w:r>
      <w:r w:rsidR="002C0949">
        <w:rPr>
          <w:b/>
          <w:sz w:val="20"/>
        </w:rPr>
        <w:t>7.</w:t>
      </w:r>
      <w:r w:rsidR="00F411BC" w:rsidRPr="00B44B4A">
        <w:rPr>
          <w:b/>
          <w:sz w:val="20"/>
        </w:rPr>
        <w:t xml:space="preserve">       INSTRUCCIONES DE REGATA</w:t>
      </w:r>
    </w:p>
    <w:p w:rsidR="00F411BC" w:rsidRPr="00B44B4A" w:rsidRDefault="00F411BC" w:rsidP="00182B1E">
      <w:pPr>
        <w:rPr>
          <w:sz w:val="20"/>
        </w:rPr>
      </w:pPr>
      <w:r w:rsidRPr="00B44B4A">
        <w:rPr>
          <w:sz w:val="20"/>
        </w:rPr>
        <w:t>Estarán a disposición de los participantes en la Oficina de Regatas, a partir del cierre de Inscripciones.</w:t>
      </w:r>
    </w:p>
    <w:p w:rsidR="00F411BC" w:rsidRPr="00B44B4A" w:rsidRDefault="00F411BC" w:rsidP="00182B1E">
      <w:pPr>
        <w:ind w:firstLine="705"/>
        <w:rPr>
          <w:sz w:val="20"/>
        </w:rPr>
      </w:pPr>
    </w:p>
    <w:p w:rsidR="00F411BC" w:rsidRPr="00B44B4A" w:rsidRDefault="00B44B4A" w:rsidP="00182B1E">
      <w:pPr>
        <w:pStyle w:val="Ttulo2"/>
        <w:numPr>
          <w:ilvl w:val="0"/>
          <w:numId w:val="0"/>
        </w:numPr>
        <w:ind w:left="709" w:hanging="709"/>
        <w:rPr>
          <w:sz w:val="20"/>
          <w:highlight w:val="yellow"/>
        </w:rPr>
      </w:pPr>
      <w:r w:rsidRPr="00B44B4A">
        <w:rPr>
          <w:sz w:val="20"/>
        </w:rPr>
        <w:t>1</w:t>
      </w:r>
      <w:r w:rsidR="002C0949">
        <w:rPr>
          <w:sz w:val="20"/>
        </w:rPr>
        <w:t>8.</w:t>
      </w:r>
      <w:r w:rsidR="00F411BC" w:rsidRPr="00B44B4A">
        <w:rPr>
          <w:sz w:val="20"/>
        </w:rPr>
        <w:tab/>
        <w:t>SELECCIÓN</w:t>
      </w:r>
    </w:p>
    <w:p w:rsidR="00F411BC" w:rsidRPr="00B44B4A" w:rsidRDefault="00F411BC" w:rsidP="00182B1E">
      <w:pPr>
        <w:ind w:left="705"/>
        <w:rPr>
          <w:sz w:val="20"/>
        </w:rPr>
      </w:pPr>
      <w:r w:rsidRPr="00B44B4A">
        <w:rPr>
          <w:sz w:val="20"/>
        </w:rPr>
        <w:t xml:space="preserve">El Campeonato </w:t>
      </w:r>
      <w:r w:rsidR="002C0949">
        <w:rPr>
          <w:sz w:val="20"/>
        </w:rPr>
        <w:t xml:space="preserve">y la Copa </w:t>
      </w:r>
      <w:r w:rsidRPr="00B44B4A">
        <w:rPr>
          <w:sz w:val="20"/>
        </w:rPr>
        <w:t>de Canarias será selectivo para determinar los nombres de los regatistas que formarán parte del Equipo Autonómico que acudirá al Campeonato de España de su correspondiente clase, como establece la Guía de la F</w:t>
      </w:r>
      <w:r w:rsidR="00EB4553">
        <w:rPr>
          <w:sz w:val="20"/>
        </w:rPr>
        <w:t>ederación Canaria de Vela - 2018</w:t>
      </w:r>
      <w:r w:rsidRPr="00B44B4A">
        <w:rPr>
          <w:sz w:val="20"/>
        </w:rPr>
        <w:t>.</w:t>
      </w:r>
    </w:p>
    <w:p w:rsidR="00F411BC" w:rsidRPr="00B44B4A" w:rsidRDefault="00F411BC" w:rsidP="00182B1E">
      <w:pPr>
        <w:ind w:left="705"/>
        <w:rPr>
          <w:sz w:val="20"/>
        </w:rPr>
      </w:pPr>
    </w:p>
    <w:p w:rsidR="00B44B4A" w:rsidRPr="00B44B4A" w:rsidRDefault="002C0949" w:rsidP="00182B1E">
      <w:pPr>
        <w:pStyle w:val="Ttulo2"/>
        <w:numPr>
          <w:ilvl w:val="0"/>
          <w:numId w:val="0"/>
        </w:numPr>
      </w:pPr>
      <w:r>
        <w:rPr>
          <w:sz w:val="20"/>
        </w:rPr>
        <w:t>19.</w:t>
      </w:r>
      <w:r w:rsidR="00F411BC" w:rsidRPr="00B44B4A">
        <w:rPr>
          <w:sz w:val="20"/>
        </w:rPr>
        <w:t xml:space="preserve">      TRANSPORTE</w:t>
      </w:r>
    </w:p>
    <w:p w:rsidR="00F411BC" w:rsidRPr="00B44B4A" w:rsidRDefault="002C0949" w:rsidP="00182B1E">
      <w:pPr>
        <w:ind w:left="705" w:hanging="705"/>
        <w:rPr>
          <w:sz w:val="20"/>
        </w:rPr>
      </w:pPr>
      <w:r>
        <w:rPr>
          <w:sz w:val="20"/>
        </w:rPr>
        <w:t>19</w:t>
      </w:r>
      <w:r w:rsidR="00F411BC" w:rsidRPr="00B44B4A">
        <w:rPr>
          <w:sz w:val="20"/>
        </w:rPr>
        <w:t>.1</w:t>
      </w:r>
      <w:r w:rsidR="00F411BC" w:rsidRPr="00B44B4A">
        <w:rPr>
          <w:sz w:val="20"/>
        </w:rPr>
        <w:tab/>
        <w:t>Para acogerse al transporte de remolques desde el muelle al club y viceversa se deberán cumplir los requisitos establecidos en el Reglamento de Competiciones de la Federación Canaria de Vela.</w:t>
      </w:r>
    </w:p>
    <w:p w:rsidR="00F411BC" w:rsidRPr="00B44B4A" w:rsidRDefault="002C0949" w:rsidP="00182B1E">
      <w:pPr>
        <w:rPr>
          <w:sz w:val="20"/>
        </w:rPr>
      </w:pPr>
      <w:r>
        <w:rPr>
          <w:sz w:val="20"/>
        </w:rPr>
        <w:t>19</w:t>
      </w:r>
      <w:r w:rsidR="00F411BC" w:rsidRPr="00B44B4A">
        <w:rPr>
          <w:sz w:val="20"/>
        </w:rPr>
        <w:t>.2      Se deberá indicar en la Hoja de Inscripción el día y la hora de llegada de los remolques.</w:t>
      </w:r>
    </w:p>
    <w:p w:rsidR="00F411BC" w:rsidRPr="00B44B4A" w:rsidRDefault="00F411BC" w:rsidP="00182B1E">
      <w:pPr>
        <w:rPr>
          <w:sz w:val="20"/>
        </w:rPr>
      </w:pPr>
    </w:p>
    <w:p w:rsidR="00F411BC" w:rsidRPr="00B44B4A" w:rsidRDefault="00B44B4A" w:rsidP="00182B1E">
      <w:pPr>
        <w:pStyle w:val="Ttulo2"/>
        <w:numPr>
          <w:ilvl w:val="0"/>
          <w:numId w:val="0"/>
        </w:numPr>
        <w:rPr>
          <w:sz w:val="20"/>
        </w:rPr>
      </w:pPr>
      <w:r w:rsidRPr="00B44B4A">
        <w:rPr>
          <w:sz w:val="20"/>
        </w:rPr>
        <w:t>2</w:t>
      </w:r>
      <w:r w:rsidR="002C0949">
        <w:rPr>
          <w:sz w:val="20"/>
        </w:rPr>
        <w:t>0.</w:t>
      </w:r>
      <w:r w:rsidR="00F411BC" w:rsidRPr="00B44B4A">
        <w:rPr>
          <w:sz w:val="20"/>
        </w:rPr>
        <w:tab/>
        <w:t>ALOJAMIENTO</w:t>
      </w:r>
    </w:p>
    <w:p w:rsidR="00F411BC" w:rsidRPr="00B44B4A" w:rsidRDefault="00F411BC" w:rsidP="00182B1E">
      <w:pPr>
        <w:spacing w:line="480" w:lineRule="auto"/>
        <w:ind w:left="705"/>
        <w:rPr>
          <w:b/>
          <w:bCs/>
          <w:sz w:val="20"/>
        </w:rPr>
      </w:pPr>
      <w:r w:rsidRPr="00B44B4A">
        <w:rPr>
          <w:sz w:val="20"/>
        </w:rPr>
        <w:t>Los interesados en contratar alojamiento durante la Regata, podrán realizar la reserva del mismo dirigiéndose a:</w:t>
      </w:r>
      <w:r w:rsidRPr="00B44B4A">
        <w:rPr>
          <w:sz w:val="20"/>
        </w:rPr>
        <w:tab/>
      </w:r>
      <w:r w:rsidRPr="00B44B4A">
        <w:rPr>
          <w:b/>
          <w:bCs/>
          <w:sz w:val="20"/>
          <w:u w:val="single"/>
        </w:rPr>
        <w:t>HOTEL FATAGA</w:t>
      </w:r>
      <w:hyperlink r:id="rId7" w:history="1">
        <w:r w:rsidRPr="00B44B4A">
          <w:rPr>
            <w:rStyle w:val="Hipervnculo"/>
            <w:b/>
            <w:bCs/>
            <w:sz w:val="20"/>
          </w:rPr>
          <w:t>reservas@hotelfataga.com</w:t>
        </w:r>
      </w:hyperlink>
      <w:r w:rsidRPr="00B44B4A">
        <w:rPr>
          <w:b/>
          <w:bCs/>
          <w:sz w:val="20"/>
          <w:lang w:val="es-ES"/>
        </w:rPr>
        <w:t>Tfno: 928 290 614</w:t>
      </w:r>
    </w:p>
    <w:p w:rsidR="0055406E" w:rsidRPr="00F77B54" w:rsidRDefault="0055406E" w:rsidP="00182B1E">
      <w:pPr>
        <w:pStyle w:val="Ttulo"/>
        <w:jc w:val="left"/>
        <w:rPr>
          <w:sz w:val="20"/>
        </w:rPr>
      </w:pPr>
    </w:p>
    <w:sectPr w:rsidR="0055406E" w:rsidRPr="00F77B54" w:rsidSect="003D7415">
      <w:headerReference w:type="even" r:id="rId8"/>
      <w:headerReference w:type="default" r:id="rId9"/>
      <w:footerReference w:type="even" r:id="rId10"/>
      <w:footerReference w:type="default" r:id="rId11"/>
      <w:headerReference w:type="first" r:id="rId12"/>
      <w:footerReference w:type="first" r:id="rId13"/>
      <w:pgSz w:w="11906" w:h="16838"/>
      <w:pgMar w:top="1525" w:right="991" w:bottom="851" w:left="1134"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A12" w:rsidRDefault="008E5A12">
      <w:r>
        <w:separator/>
      </w:r>
    </w:p>
  </w:endnote>
  <w:endnote w:type="continuationSeparator" w:id="1">
    <w:p w:rsidR="008E5A12" w:rsidRDefault="008E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B0" w:rsidRDefault="00FE5BB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E3" w:rsidRPr="00CD10D6" w:rsidRDefault="00C6629C">
    <w:pPr>
      <w:pStyle w:val="Piedepgina"/>
      <w:jc w:val="right"/>
      <w:rPr>
        <w:rFonts w:ascii="Cambria" w:hAnsi="Cambria"/>
        <w:sz w:val="20"/>
      </w:rPr>
    </w:pPr>
    <w:r w:rsidRPr="00B800E8">
      <w:rPr>
        <w:rFonts w:ascii="Cambria" w:hAnsi="Cambria"/>
        <w:sz w:val="20"/>
      </w:rPr>
      <w:fldChar w:fldCharType="begin"/>
    </w:r>
    <w:r w:rsidR="001817E3" w:rsidRPr="00B800E8">
      <w:rPr>
        <w:rFonts w:ascii="Cambria" w:hAnsi="Cambria"/>
        <w:sz w:val="20"/>
      </w:rPr>
      <w:instrText>PAGE   \* MERGEFORMAT</w:instrText>
    </w:r>
    <w:r w:rsidRPr="00B800E8">
      <w:rPr>
        <w:rFonts w:ascii="Cambria" w:hAnsi="Cambria"/>
        <w:sz w:val="20"/>
      </w:rPr>
      <w:fldChar w:fldCharType="separate"/>
    </w:r>
    <w:r w:rsidR="00CD492F" w:rsidRPr="00CD492F">
      <w:rPr>
        <w:rFonts w:ascii="Cambria" w:hAnsi="Cambria"/>
        <w:noProof/>
        <w:sz w:val="20"/>
        <w:lang w:val="es-ES"/>
      </w:rPr>
      <w:t>3</w:t>
    </w:r>
    <w:r w:rsidRPr="00B800E8">
      <w:rPr>
        <w:rFonts w:ascii="Cambria" w:hAnsi="Cambria"/>
        <w:sz w:val="20"/>
      </w:rPr>
      <w:fldChar w:fldCharType="end"/>
    </w:r>
  </w:p>
  <w:p w:rsidR="001817E3" w:rsidRPr="00CD10D6" w:rsidRDefault="001817E3">
    <w:pPr>
      <w:pStyle w:val="Piedepgina"/>
      <w:rPr>
        <w:rFonts w:ascii="Cambria" w:hAnsi="Cambria"/>
        <w:sz w:val="20"/>
      </w:rPr>
    </w:pPr>
    <w:r w:rsidRPr="00CD10D6">
      <w:rPr>
        <w:rFonts w:ascii="Cambria" w:hAnsi="Cambria"/>
        <w:sz w:val="20"/>
      </w:rPr>
      <w:t>C</w:t>
    </w:r>
    <w:r w:rsidR="00012087">
      <w:rPr>
        <w:rFonts w:ascii="Cambria" w:hAnsi="Cambria"/>
        <w:sz w:val="20"/>
      </w:rPr>
      <w:t>pto</w:t>
    </w:r>
    <w:r w:rsidRPr="00CD10D6">
      <w:rPr>
        <w:rFonts w:ascii="Cambria" w:hAnsi="Cambria"/>
        <w:sz w:val="20"/>
      </w:rPr>
      <w:t xml:space="preserve"> Can </w:t>
    </w:r>
    <w:r w:rsidR="00EB4553">
      <w:rPr>
        <w:rFonts w:ascii="Cambria" w:hAnsi="Cambria"/>
        <w:sz w:val="20"/>
      </w:rPr>
      <w:t xml:space="preserve">29er </w:t>
    </w:r>
    <w:r w:rsidR="00012087">
      <w:rPr>
        <w:rFonts w:ascii="Cambria" w:hAnsi="Cambria"/>
        <w:sz w:val="20"/>
      </w:rPr>
      <w:t>–Copa Can  Techno-</w:t>
    </w:r>
    <w:r w:rsidR="00EB4553">
      <w:rPr>
        <w:rFonts w:ascii="Cambria" w:hAnsi="Cambria"/>
        <w:sz w:val="20"/>
      </w:rPr>
      <w:t>2018</w:t>
    </w:r>
    <w:r w:rsidRPr="00CD10D6">
      <w:rPr>
        <w:rFonts w:ascii="Cambria" w:hAnsi="Cambria"/>
        <w:sz w:val="20"/>
      </w:rPr>
      <w:t xml:space="preserve">           Anuncio de Regata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B0" w:rsidRDefault="00FE5B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A12" w:rsidRDefault="008E5A12">
      <w:r>
        <w:separator/>
      </w:r>
    </w:p>
  </w:footnote>
  <w:footnote w:type="continuationSeparator" w:id="1">
    <w:p w:rsidR="008E5A12" w:rsidRDefault="008E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B0" w:rsidRDefault="00FE5BB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E3" w:rsidRDefault="00C6629C">
    <w:pPr>
      <w:pStyle w:val="Encabezado"/>
      <w:tabs>
        <w:tab w:val="clear" w:pos="8504"/>
        <w:tab w:val="right" w:pos="9356"/>
      </w:tabs>
    </w:pPr>
    <w:r>
      <w:rPr>
        <w:noProof/>
        <w:lang w:val="es-ES"/>
      </w:rPr>
      <w:pict>
        <v:group id="_x0000_s2058" style="position:absolute;margin-left:1.05pt;margin-top:-9.15pt;width:469.1pt;height:58.9pt;z-index:-251659264" coordorigin="1155,243" coordsize="9382,1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3231;top:390;width:1839;height:1031">
            <v:imagedata r:id="rId1" o:title="mod1a"/>
          </v:shape>
          <v:shape id="_x0000_s2057" type="#_x0000_t75" style="position:absolute;left:6330;top:423;width:1091;height:921">
            <v:imagedata r:id="rId2" o:title="GruesoFCV"/>
          </v:shape>
          <v:shape id="_x0000_s2052" type="#_x0000_t75" style="position:absolute;left:8767;top:516;width:1770;height:850">
            <v:imagedata r:id="rId3" o:title="armas"/>
          </v:shape>
          <v:shape id="_x0000_s2050" type="#_x0000_t75" style="position:absolute;left:1155;top:243;width:982;height:1101;mso-position-vertical-relative:page" o:allowincell="f">
            <v:imagedata r:id="rId4" o:title="LogoClub"/>
          </v:shape>
        </v:group>
      </w:pict>
    </w:r>
    <w:r>
      <w:rPr>
        <w:noProof/>
        <w:lang w:val="es-ES"/>
      </w:rPr>
      <w:pict>
        <v:shapetype id="_x0000_t202" coordsize="21600,21600" o:spt="202" path="m,l,21600r21600,l21600,xe">
          <v:stroke joinstyle="miter"/>
          <v:path gradientshapeok="t" o:connecttype="rect"/>
        </v:shapetype>
        <v:shape id="_x0000_s2051" type="#_x0000_t202" style="position:absolute;margin-left:126.5pt;margin-top:73.55pt;width:298.9pt;height:26.05pt;z-index:-251658240" stroked="f">
          <v:textbox style="mso-next-textbox:#_x0000_s2051">
            <w:txbxContent>
              <w:p w:rsidR="001817E3" w:rsidRPr="00BE3C2B" w:rsidRDefault="001817E3" w:rsidP="00601367">
                <w:pPr>
                  <w:pStyle w:val="Encabezado"/>
                  <w:jc w:val="center"/>
                  <w:rPr>
                    <w:b/>
                    <w:i/>
                    <w:noProof/>
                    <w:sz w:val="32"/>
                    <w:szCs w:val="32"/>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B0" w:rsidRDefault="00FE5B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07"/>
    <w:multiLevelType w:val="hybridMultilevel"/>
    <w:tmpl w:val="08E0E930"/>
    <w:styleLink w:val="Estiloimportado3"/>
    <w:lvl w:ilvl="0" w:tplc="86808600">
      <w:start w:val="1"/>
      <w:numFmt w:val="lowerLetter"/>
      <w:lvlText w:val="%1."/>
      <w:lvlJc w:val="left"/>
      <w:pPr>
        <w:tabs>
          <w:tab w:val="left" w:pos="567"/>
        </w:tabs>
        <w:ind w:left="106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B2E252">
      <w:start w:val="1"/>
      <w:numFmt w:val="lowerLetter"/>
      <w:lvlText w:val="%2."/>
      <w:lvlJc w:val="left"/>
      <w:pPr>
        <w:tabs>
          <w:tab w:val="left" w:pos="567"/>
          <w:tab w:val="left" w:pos="1068"/>
        </w:tabs>
        <w:ind w:left="178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C4FD2C">
      <w:start w:val="1"/>
      <w:numFmt w:val="lowerRoman"/>
      <w:lvlText w:val="%3."/>
      <w:lvlJc w:val="left"/>
      <w:pPr>
        <w:tabs>
          <w:tab w:val="left" w:pos="567"/>
          <w:tab w:val="left" w:pos="1068"/>
        </w:tabs>
        <w:ind w:left="2508"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809D9A">
      <w:start w:val="1"/>
      <w:numFmt w:val="decimal"/>
      <w:lvlText w:val="%4."/>
      <w:lvlJc w:val="left"/>
      <w:pPr>
        <w:tabs>
          <w:tab w:val="left" w:pos="567"/>
          <w:tab w:val="left" w:pos="1068"/>
        </w:tabs>
        <w:ind w:left="322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64B0D0">
      <w:start w:val="1"/>
      <w:numFmt w:val="lowerLetter"/>
      <w:lvlText w:val="%5."/>
      <w:lvlJc w:val="left"/>
      <w:pPr>
        <w:tabs>
          <w:tab w:val="left" w:pos="567"/>
          <w:tab w:val="left" w:pos="1068"/>
        </w:tabs>
        <w:ind w:left="394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2EF6F6">
      <w:start w:val="1"/>
      <w:numFmt w:val="lowerRoman"/>
      <w:lvlText w:val="%6."/>
      <w:lvlJc w:val="left"/>
      <w:pPr>
        <w:tabs>
          <w:tab w:val="left" w:pos="567"/>
          <w:tab w:val="left" w:pos="1068"/>
        </w:tabs>
        <w:ind w:left="4668"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7C6AD4">
      <w:start w:val="1"/>
      <w:numFmt w:val="decimal"/>
      <w:lvlText w:val="%7."/>
      <w:lvlJc w:val="left"/>
      <w:pPr>
        <w:tabs>
          <w:tab w:val="left" w:pos="567"/>
          <w:tab w:val="left" w:pos="1068"/>
        </w:tabs>
        <w:ind w:left="538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08F8C6">
      <w:start w:val="1"/>
      <w:numFmt w:val="lowerLetter"/>
      <w:lvlText w:val="%8."/>
      <w:lvlJc w:val="left"/>
      <w:pPr>
        <w:tabs>
          <w:tab w:val="left" w:pos="567"/>
          <w:tab w:val="left" w:pos="1068"/>
        </w:tabs>
        <w:ind w:left="6108"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6A095E">
      <w:start w:val="1"/>
      <w:numFmt w:val="lowerRoman"/>
      <w:lvlText w:val="%9."/>
      <w:lvlJc w:val="left"/>
      <w:pPr>
        <w:tabs>
          <w:tab w:val="left" w:pos="567"/>
          <w:tab w:val="left" w:pos="1068"/>
        </w:tabs>
        <w:ind w:left="6828" w:hanging="5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6CC64F6"/>
    <w:multiLevelType w:val="singleLevel"/>
    <w:tmpl w:val="D97C2744"/>
    <w:lvl w:ilvl="0">
      <w:start w:val="1"/>
      <w:numFmt w:val="lowerLetter"/>
      <w:lvlText w:val="%1)"/>
      <w:lvlJc w:val="left"/>
      <w:pPr>
        <w:tabs>
          <w:tab w:val="num" w:pos="1410"/>
        </w:tabs>
        <w:ind w:left="1410" w:hanging="705"/>
      </w:pPr>
      <w:rPr>
        <w:rFonts w:hint="default"/>
      </w:rPr>
    </w:lvl>
  </w:abstractNum>
  <w:abstractNum w:abstractNumId="2">
    <w:nsid w:val="106D597E"/>
    <w:multiLevelType w:val="multilevel"/>
    <w:tmpl w:val="4794765A"/>
    <w:lvl w:ilvl="0">
      <w:start w:val="1"/>
      <w:numFmt w:val="decimal"/>
      <w:pStyle w:val="Ttulo2"/>
      <w:lvlText w:val="%1"/>
      <w:lvlJc w:val="left"/>
      <w:pPr>
        <w:tabs>
          <w:tab w:val="num" w:pos="705"/>
        </w:tabs>
        <w:ind w:left="705" w:hanging="705"/>
      </w:pPr>
      <w:rPr>
        <w:rFonts w:hint="default"/>
        <w:sz w:val="24"/>
        <w:szCs w:val="24"/>
      </w:rPr>
    </w:lvl>
    <w:lvl w:ilvl="1">
      <w:start w:val="1"/>
      <w:numFmt w:val="decimal"/>
      <w:isLgl/>
      <w:lvlText w:val="%1.%2"/>
      <w:lvlJc w:val="left"/>
      <w:pPr>
        <w:tabs>
          <w:tab w:val="num" w:pos="705"/>
        </w:tabs>
        <w:ind w:left="705" w:hanging="705"/>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4F16C9E"/>
    <w:multiLevelType w:val="hybridMultilevel"/>
    <w:tmpl w:val="413E54D2"/>
    <w:lvl w:ilvl="0" w:tplc="EF88B41C">
      <w:start w:val="1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06F5A61"/>
    <w:multiLevelType w:val="singleLevel"/>
    <w:tmpl w:val="291436C2"/>
    <w:lvl w:ilvl="0">
      <w:start w:val="1"/>
      <w:numFmt w:val="lowerLetter"/>
      <w:lvlText w:val="%1)"/>
      <w:lvlJc w:val="left"/>
      <w:pPr>
        <w:tabs>
          <w:tab w:val="num" w:pos="1410"/>
        </w:tabs>
        <w:ind w:left="1410" w:hanging="705"/>
      </w:pPr>
      <w:rPr>
        <w:rFonts w:hint="default"/>
      </w:rPr>
    </w:lvl>
  </w:abstractNum>
  <w:abstractNum w:abstractNumId="5">
    <w:nsid w:val="38677608"/>
    <w:multiLevelType w:val="singleLevel"/>
    <w:tmpl w:val="D874581A"/>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6">
    <w:nsid w:val="3E7D042C"/>
    <w:multiLevelType w:val="hybridMultilevel"/>
    <w:tmpl w:val="66D8F5F6"/>
    <w:styleLink w:val="Estiloimportado4"/>
    <w:lvl w:ilvl="0" w:tplc="993E43CE">
      <w:start w:val="1"/>
      <w:numFmt w:val="lowerLetter"/>
      <w:lvlText w:val="%1."/>
      <w:lvlJc w:val="left"/>
      <w:pPr>
        <w:tabs>
          <w:tab w:val="num" w:pos="708"/>
        </w:tabs>
        <w:ind w:left="1134" w:hanging="654"/>
      </w:pPr>
      <w:rPr>
        <w:rFonts w:hAnsi="Arial Unicode MS"/>
        <w:caps w:val="0"/>
        <w:smallCaps w:val="0"/>
        <w:strike w:val="0"/>
        <w:dstrike w:val="0"/>
        <w:outline w:val="0"/>
        <w:emboss w:val="0"/>
        <w:imprint w:val="0"/>
        <w:spacing w:val="0"/>
        <w:w w:val="100"/>
        <w:kern w:val="0"/>
        <w:position w:val="0"/>
        <w:highlight w:val="none"/>
        <w:vertAlign w:val="baseline"/>
      </w:rPr>
    </w:lvl>
    <w:lvl w:ilvl="1" w:tplc="C4D0F5F4">
      <w:start w:val="1"/>
      <w:numFmt w:val="lowerLetter"/>
      <w:lvlText w:val="%2."/>
      <w:lvlJc w:val="left"/>
      <w:pPr>
        <w:tabs>
          <w:tab w:val="num" w:pos="1416"/>
        </w:tabs>
        <w:ind w:left="1842" w:hanging="642"/>
      </w:pPr>
      <w:rPr>
        <w:rFonts w:hAnsi="Arial Unicode MS"/>
        <w:caps w:val="0"/>
        <w:smallCaps w:val="0"/>
        <w:strike w:val="0"/>
        <w:dstrike w:val="0"/>
        <w:outline w:val="0"/>
        <w:emboss w:val="0"/>
        <w:imprint w:val="0"/>
        <w:spacing w:val="0"/>
        <w:w w:val="100"/>
        <w:kern w:val="0"/>
        <w:position w:val="0"/>
        <w:highlight w:val="none"/>
        <w:vertAlign w:val="baseline"/>
      </w:rPr>
    </w:lvl>
    <w:lvl w:ilvl="2" w:tplc="1FE4C954">
      <w:start w:val="1"/>
      <w:numFmt w:val="lowerRoman"/>
      <w:suff w:val="nothing"/>
      <w:lvlText w:val="%3."/>
      <w:lvlJc w:val="left"/>
      <w:pPr>
        <w:ind w:left="2550" w:hanging="570"/>
      </w:pPr>
      <w:rPr>
        <w:rFonts w:hAnsi="Arial Unicode MS"/>
        <w:caps w:val="0"/>
        <w:smallCaps w:val="0"/>
        <w:strike w:val="0"/>
        <w:dstrike w:val="0"/>
        <w:outline w:val="0"/>
        <w:emboss w:val="0"/>
        <w:imprint w:val="0"/>
        <w:spacing w:val="0"/>
        <w:w w:val="100"/>
        <w:kern w:val="0"/>
        <w:position w:val="0"/>
        <w:highlight w:val="none"/>
        <w:vertAlign w:val="baseline"/>
      </w:rPr>
    </w:lvl>
    <w:lvl w:ilvl="3" w:tplc="5734D6EA">
      <w:start w:val="1"/>
      <w:numFmt w:val="decimal"/>
      <w:lvlText w:val="%4."/>
      <w:lvlJc w:val="left"/>
      <w:pPr>
        <w:tabs>
          <w:tab w:val="num" w:pos="2832"/>
        </w:tabs>
        <w:ind w:left="3258" w:hanging="618"/>
      </w:pPr>
      <w:rPr>
        <w:rFonts w:hAnsi="Arial Unicode MS"/>
        <w:caps w:val="0"/>
        <w:smallCaps w:val="0"/>
        <w:strike w:val="0"/>
        <w:dstrike w:val="0"/>
        <w:outline w:val="0"/>
        <w:emboss w:val="0"/>
        <w:imprint w:val="0"/>
        <w:spacing w:val="0"/>
        <w:w w:val="100"/>
        <w:kern w:val="0"/>
        <w:position w:val="0"/>
        <w:highlight w:val="none"/>
        <w:vertAlign w:val="baseline"/>
      </w:rPr>
    </w:lvl>
    <w:lvl w:ilvl="4" w:tplc="814472D8">
      <w:start w:val="1"/>
      <w:numFmt w:val="lowerLetter"/>
      <w:suff w:val="nothing"/>
      <w:lvlText w:val="%5."/>
      <w:lvlJc w:val="left"/>
      <w:pPr>
        <w:ind w:left="3966" w:hanging="606"/>
      </w:pPr>
      <w:rPr>
        <w:rFonts w:hAnsi="Arial Unicode MS"/>
        <w:caps w:val="0"/>
        <w:smallCaps w:val="0"/>
        <w:strike w:val="0"/>
        <w:dstrike w:val="0"/>
        <w:outline w:val="0"/>
        <w:emboss w:val="0"/>
        <w:imprint w:val="0"/>
        <w:spacing w:val="0"/>
        <w:w w:val="100"/>
        <w:kern w:val="0"/>
        <w:position w:val="0"/>
        <w:highlight w:val="none"/>
        <w:vertAlign w:val="baseline"/>
      </w:rPr>
    </w:lvl>
    <w:lvl w:ilvl="5" w:tplc="448AD736">
      <w:start w:val="1"/>
      <w:numFmt w:val="lowerRoman"/>
      <w:lvlText w:val="%6."/>
      <w:lvlJc w:val="left"/>
      <w:pPr>
        <w:tabs>
          <w:tab w:val="num" w:pos="4734"/>
        </w:tabs>
        <w:ind w:left="5160" w:hanging="1020"/>
      </w:pPr>
      <w:rPr>
        <w:rFonts w:hAnsi="Arial Unicode MS"/>
        <w:caps w:val="0"/>
        <w:smallCaps w:val="0"/>
        <w:strike w:val="0"/>
        <w:dstrike w:val="0"/>
        <w:outline w:val="0"/>
        <w:emboss w:val="0"/>
        <w:imprint w:val="0"/>
        <w:spacing w:val="0"/>
        <w:w w:val="100"/>
        <w:kern w:val="0"/>
        <w:position w:val="0"/>
        <w:highlight w:val="none"/>
        <w:vertAlign w:val="baseline"/>
      </w:rPr>
    </w:lvl>
    <w:lvl w:ilvl="6" w:tplc="F358F97C">
      <w:start w:val="1"/>
      <w:numFmt w:val="decimal"/>
      <w:suff w:val="nothing"/>
      <w:lvlText w:val="%7."/>
      <w:lvlJc w:val="left"/>
      <w:pPr>
        <w:ind w:left="5382" w:hanging="582"/>
      </w:pPr>
      <w:rPr>
        <w:rFonts w:hAnsi="Arial Unicode MS"/>
        <w:caps w:val="0"/>
        <w:smallCaps w:val="0"/>
        <w:strike w:val="0"/>
        <w:dstrike w:val="0"/>
        <w:outline w:val="0"/>
        <w:emboss w:val="0"/>
        <w:imprint w:val="0"/>
        <w:spacing w:val="0"/>
        <w:w w:val="100"/>
        <w:kern w:val="0"/>
        <w:position w:val="0"/>
        <w:highlight w:val="none"/>
        <w:vertAlign w:val="baseline"/>
      </w:rPr>
    </w:lvl>
    <w:lvl w:ilvl="7" w:tplc="9CD05FA0">
      <w:start w:val="1"/>
      <w:numFmt w:val="lowerLetter"/>
      <w:suff w:val="nothing"/>
      <w:lvlText w:val="%8."/>
      <w:lvlJc w:val="left"/>
      <w:pPr>
        <w:ind w:left="6090" w:hanging="570"/>
      </w:pPr>
      <w:rPr>
        <w:rFonts w:hAnsi="Arial Unicode MS"/>
        <w:caps w:val="0"/>
        <w:smallCaps w:val="0"/>
        <w:strike w:val="0"/>
        <w:dstrike w:val="0"/>
        <w:outline w:val="0"/>
        <w:emboss w:val="0"/>
        <w:imprint w:val="0"/>
        <w:spacing w:val="0"/>
        <w:w w:val="100"/>
        <w:kern w:val="0"/>
        <w:position w:val="0"/>
        <w:highlight w:val="none"/>
        <w:vertAlign w:val="baseline"/>
      </w:rPr>
    </w:lvl>
    <w:lvl w:ilvl="8" w:tplc="EBE8C662">
      <w:start w:val="1"/>
      <w:numFmt w:val="lowerRoman"/>
      <w:lvlText w:val="%9."/>
      <w:lvlJc w:val="left"/>
      <w:pPr>
        <w:tabs>
          <w:tab w:val="num" w:pos="6894"/>
        </w:tabs>
        <w:ind w:left="7320" w:hanging="10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67B2DF6"/>
    <w:multiLevelType w:val="multilevel"/>
    <w:tmpl w:val="D17058E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F43FED"/>
    <w:multiLevelType w:val="hybridMultilevel"/>
    <w:tmpl w:val="08E0E930"/>
    <w:numStyleLink w:val="Estiloimportado3"/>
  </w:abstractNum>
  <w:abstractNum w:abstractNumId="9">
    <w:nsid w:val="57825838"/>
    <w:multiLevelType w:val="hybridMultilevel"/>
    <w:tmpl w:val="66D8F5F6"/>
    <w:numStyleLink w:val="Estiloimportado4"/>
  </w:abstractNum>
  <w:abstractNum w:abstractNumId="10">
    <w:nsid w:val="7C0E7842"/>
    <w:multiLevelType w:val="hybridMultilevel"/>
    <w:tmpl w:val="319A2E94"/>
    <w:lvl w:ilvl="0" w:tplc="1E6EC438">
      <w:start w:val="11"/>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7"/>
  </w:num>
  <w:num w:numId="6">
    <w:abstractNumId w:val="2"/>
    <w:lvlOverride w:ilvl="0">
      <w:startOverride w:val="10"/>
    </w:lvlOverride>
    <w:lvlOverride w:ilvl="1">
      <w:startOverride w:val="2"/>
    </w:lvlOverride>
  </w:num>
  <w:num w:numId="7">
    <w:abstractNumId w:val="10"/>
  </w:num>
  <w:num w:numId="8">
    <w:abstractNumId w:val="3"/>
  </w:num>
  <w:num w:numId="9">
    <w:abstractNumId w:val="2"/>
    <w:lvlOverride w:ilvl="0">
      <w:startOverride w:val="13"/>
    </w:lvlOverride>
  </w:num>
  <w:num w:numId="10">
    <w:abstractNumId w:val="2"/>
    <w:lvlOverride w:ilvl="0">
      <w:startOverride w:val="9"/>
    </w:lvlOverride>
  </w:num>
  <w:num w:numId="11">
    <w:abstractNumId w:val="2"/>
    <w:lvlOverride w:ilvl="0">
      <w:startOverride w:val="13"/>
    </w:lvlOverride>
  </w:num>
  <w:num w:numId="12">
    <w:abstractNumId w:val="2"/>
    <w:lvlOverride w:ilvl="0">
      <w:startOverride w:val="11"/>
    </w:lvlOverride>
    <w:lvlOverride w:ilvl="1">
      <w:startOverride w:val="2"/>
    </w:lvlOverride>
  </w:num>
  <w:num w:numId="13">
    <w:abstractNumId w:val="2"/>
    <w:lvlOverride w:ilvl="0">
      <w:startOverride w:val="14"/>
    </w:lvlOverride>
  </w:num>
  <w:num w:numId="14">
    <w:abstractNumId w:val="0"/>
  </w:num>
  <w:num w:numId="15">
    <w:abstractNumId w:val="8"/>
  </w:num>
  <w:num w:numId="16">
    <w:abstractNumId w:val="6"/>
  </w:num>
  <w:num w:numId="17">
    <w:abstractNumId w:val="9"/>
  </w:num>
  <w:num w:numId="18">
    <w:abstractNumId w:val="9"/>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87A"/>
    <w:rsid w:val="00011A2C"/>
    <w:rsid w:val="00012087"/>
    <w:rsid w:val="00020AB4"/>
    <w:rsid w:val="000246C2"/>
    <w:rsid w:val="00026A46"/>
    <w:rsid w:val="00043F7C"/>
    <w:rsid w:val="0004619B"/>
    <w:rsid w:val="0004641A"/>
    <w:rsid w:val="00046A11"/>
    <w:rsid w:val="00055369"/>
    <w:rsid w:val="00056D97"/>
    <w:rsid w:val="0006093F"/>
    <w:rsid w:val="00060A3B"/>
    <w:rsid w:val="000661DD"/>
    <w:rsid w:val="00067C4C"/>
    <w:rsid w:val="00094674"/>
    <w:rsid w:val="000A2621"/>
    <w:rsid w:val="000B2A74"/>
    <w:rsid w:val="000B383C"/>
    <w:rsid w:val="000B4862"/>
    <w:rsid w:val="000C457E"/>
    <w:rsid w:val="000C716C"/>
    <w:rsid w:val="000D2BDB"/>
    <w:rsid w:val="000E6889"/>
    <w:rsid w:val="000F2479"/>
    <w:rsid w:val="0011759F"/>
    <w:rsid w:val="00122551"/>
    <w:rsid w:val="0013195B"/>
    <w:rsid w:val="00132913"/>
    <w:rsid w:val="00132FB8"/>
    <w:rsid w:val="001440CC"/>
    <w:rsid w:val="00161024"/>
    <w:rsid w:val="00166CCE"/>
    <w:rsid w:val="0016772A"/>
    <w:rsid w:val="0018100C"/>
    <w:rsid w:val="001817E3"/>
    <w:rsid w:val="00182B1E"/>
    <w:rsid w:val="00185B0C"/>
    <w:rsid w:val="001C1522"/>
    <w:rsid w:val="001D488E"/>
    <w:rsid w:val="001E230F"/>
    <w:rsid w:val="001F3CC4"/>
    <w:rsid w:val="001F6DA6"/>
    <w:rsid w:val="002018E4"/>
    <w:rsid w:val="0021745D"/>
    <w:rsid w:val="00225D78"/>
    <w:rsid w:val="00234097"/>
    <w:rsid w:val="00234B2F"/>
    <w:rsid w:val="00235A56"/>
    <w:rsid w:val="00244322"/>
    <w:rsid w:val="002640A0"/>
    <w:rsid w:val="00265F29"/>
    <w:rsid w:val="00267FAE"/>
    <w:rsid w:val="00277A69"/>
    <w:rsid w:val="0028356F"/>
    <w:rsid w:val="0028391F"/>
    <w:rsid w:val="002A1C56"/>
    <w:rsid w:val="002A2CEF"/>
    <w:rsid w:val="002A387F"/>
    <w:rsid w:val="002C0949"/>
    <w:rsid w:val="002C4E9D"/>
    <w:rsid w:val="002E1850"/>
    <w:rsid w:val="002F0627"/>
    <w:rsid w:val="00306912"/>
    <w:rsid w:val="00307EBB"/>
    <w:rsid w:val="003150B6"/>
    <w:rsid w:val="003367F2"/>
    <w:rsid w:val="003426E9"/>
    <w:rsid w:val="00345AB7"/>
    <w:rsid w:val="003521AD"/>
    <w:rsid w:val="003719B5"/>
    <w:rsid w:val="0037270D"/>
    <w:rsid w:val="00381407"/>
    <w:rsid w:val="003B0BFC"/>
    <w:rsid w:val="003B1D6D"/>
    <w:rsid w:val="003B552D"/>
    <w:rsid w:val="003B56E9"/>
    <w:rsid w:val="003B65F4"/>
    <w:rsid w:val="003B7331"/>
    <w:rsid w:val="003C2914"/>
    <w:rsid w:val="003D7415"/>
    <w:rsid w:val="003E7A7F"/>
    <w:rsid w:val="003F6901"/>
    <w:rsid w:val="00404FA4"/>
    <w:rsid w:val="00407EAB"/>
    <w:rsid w:val="004163EE"/>
    <w:rsid w:val="0042303A"/>
    <w:rsid w:val="00430BC5"/>
    <w:rsid w:val="00442266"/>
    <w:rsid w:val="00446CD8"/>
    <w:rsid w:val="00455ECB"/>
    <w:rsid w:val="00457740"/>
    <w:rsid w:val="00466B35"/>
    <w:rsid w:val="0048256C"/>
    <w:rsid w:val="004A2B1B"/>
    <w:rsid w:val="004A7D4A"/>
    <w:rsid w:val="004C0FD5"/>
    <w:rsid w:val="004D548F"/>
    <w:rsid w:val="004D7AD3"/>
    <w:rsid w:val="004E2249"/>
    <w:rsid w:val="004E5196"/>
    <w:rsid w:val="00504464"/>
    <w:rsid w:val="005122E8"/>
    <w:rsid w:val="005141D5"/>
    <w:rsid w:val="0055406E"/>
    <w:rsid w:val="00561137"/>
    <w:rsid w:val="00567307"/>
    <w:rsid w:val="005702FC"/>
    <w:rsid w:val="0057535F"/>
    <w:rsid w:val="00597825"/>
    <w:rsid w:val="005A531B"/>
    <w:rsid w:val="005A62AA"/>
    <w:rsid w:val="005B0C84"/>
    <w:rsid w:val="005B3FEC"/>
    <w:rsid w:val="005C13A9"/>
    <w:rsid w:val="005C68D3"/>
    <w:rsid w:val="005E3E2F"/>
    <w:rsid w:val="005E6382"/>
    <w:rsid w:val="005F0C36"/>
    <w:rsid w:val="00600792"/>
    <w:rsid w:val="00601367"/>
    <w:rsid w:val="00606788"/>
    <w:rsid w:val="006140C3"/>
    <w:rsid w:val="00616727"/>
    <w:rsid w:val="00663C01"/>
    <w:rsid w:val="006649CC"/>
    <w:rsid w:val="006739CB"/>
    <w:rsid w:val="00682512"/>
    <w:rsid w:val="0068499A"/>
    <w:rsid w:val="006A0922"/>
    <w:rsid w:val="006A604F"/>
    <w:rsid w:val="006A627C"/>
    <w:rsid w:val="006B7C62"/>
    <w:rsid w:val="006D49D1"/>
    <w:rsid w:val="006E385A"/>
    <w:rsid w:val="006E4B47"/>
    <w:rsid w:val="006F300A"/>
    <w:rsid w:val="006F33E4"/>
    <w:rsid w:val="00720D5D"/>
    <w:rsid w:val="00724C9F"/>
    <w:rsid w:val="00726435"/>
    <w:rsid w:val="007326FC"/>
    <w:rsid w:val="007344E9"/>
    <w:rsid w:val="00736758"/>
    <w:rsid w:val="007430B1"/>
    <w:rsid w:val="007512ED"/>
    <w:rsid w:val="00763881"/>
    <w:rsid w:val="00770568"/>
    <w:rsid w:val="00782D85"/>
    <w:rsid w:val="00786056"/>
    <w:rsid w:val="007A30F7"/>
    <w:rsid w:val="007A64FF"/>
    <w:rsid w:val="007B2F28"/>
    <w:rsid w:val="007B7157"/>
    <w:rsid w:val="007B77D2"/>
    <w:rsid w:val="007C5813"/>
    <w:rsid w:val="007D4217"/>
    <w:rsid w:val="007E057C"/>
    <w:rsid w:val="007E5521"/>
    <w:rsid w:val="007E5D4B"/>
    <w:rsid w:val="007F0D70"/>
    <w:rsid w:val="007F10B7"/>
    <w:rsid w:val="00800BFB"/>
    <w:rsid w:val="00812AC6"/>
    <w:rsid w:val="00840ADC"/>
    <w:rsid w:val="00841A18"/>
    <w:rsid w:val="0085785C"/>
    <w:rsid w:val="00873B37"/>
    <w:rsid w:val="00875DA3"/>
    <w:rsid w:val="008A03D3"/>
    <w:rsid w:val="008B26D6"/>
    <w:rsid w:val="008B5E1D"/>
    <w:rsid w:val="008C3027"/>
    <w:rsid w:val="008E5A12"/>
    <w:rsid w:val="008F34AB"/>
    <w:rsid w:val="008F40D4"/>
    <w:rsid w:val="00907DFA"/>
    <w:rsid w:val="0093254C"/>
    <w:rsid w:val="00935575"/>
    <w:rsid w:val="009360D1"/>
    <w:rsid w:val="00953916"/>
    <w:rsid w:val="0096601E"/>
    <w:rsid w:val="0096661F"/>
    <w:rsid w:val="0097419A"/>
    <w:rsid w:val="00994A70"/>
    <w:rsid w:val="009A056A"/>
    <w:rsid w:val="009A32A6"/>
    <w:rsid w:val="009A3D83"/>
    <w:rsid w:val="009C5DAC"/>
    <w:rsid w:val="009D4629"/>
    <w:rsid w:val="009E010C"/>
    <w:rsid w:val="009F176F"/>
    <w:rsid w:val="00A03463"/>
    <w:rsid w:val="00A077F6"/>
    <w:rsid w:val="00A22A24"/>
    <w:rsid w:val="00A331DD"/>
    <w:rsid w:val="00A343DE"/>
    <w:rsid w:val="00A44389"/>
    <w:rsid w:val="00A46A7E"/>
    <w:rsid w:val="00A52B99"/>
    <w:rsid w:val="00A56FA7"/>
    <w:rsid w:val="00A63550"/>
    <w:rsid w:val="00A63645"/>
    <w:rsid w:val="00A707BC"/>
    <w:rsid w:val="00A76698"/>
    <w:rsid w:val="00A847EB"/>
    <w:rsid w:val="00A91498"/>
    <w:rsid w:val="00AA3532"/>
    <w:rsid w:val="00AB57CD"/>
    <w:rsid w:val="00AD5E4E"/>
    <w:rsid w:val="00AE6B49"/>
    <w:rsid w:val="00AF0CC0"/>
    <w:rsid w:val="00B3754F"/>
    <w:rsid w:val="00B44B4A"/>
    <w:rsid w:val="00B45F84"/>
    <w:rsid w:val="00B518CA"/>
    <w:rsid w:val="00B53204"/>
    <w:rsid w:val="00B56BB8"/>
    <w:rsid w:val="00B6244F"/>
    <w:rsid w:val="00B656B0"/>
    <w:rsid w:val="00B7161F"/>
    <w:rsid w:val="00B73AA1"/>
    <w:rsid w:val="00B800E8"/>
    <w:rsid w:val="00B9260B"/>
    <w:rsid w:val="00B97953"/>
    <w:rsid w:val="00BC1857"/>
    <w:rsid w:val="00BE2EBE"/>
    <w:rsid w:val="00BE3C2B"/>
    <w:rsid w:val="00BF285C"/>
    <w:rsid w:val="00C06789"/>
    <w:rsid w:val="00C11BCA"/>
    <w:rsid w:val="00C16B7F"/>
    <w:rsid w:val="00C22D9D"/>
    <w:rsid w:val="00C23E6D"/>
    <w:rsid w:val="00C6071C"/>
    <w:rsid w:val="00C62C88"/>
    <w:rsid w:val="00C6629C"/>
    <w:rsid w:val="00C84740"/>
    <w:rsid w:val="00C918F1"/>
    <w:rsid w:val="00C9209D"/>
    <w:rsid w:val="00C94B65"/>
    <w:rsid w:val="00C95AC4"/>
    <w:rsid w:val="00CA0ACD"/>
    <w:rsid w:val="00CB43F3"/>
    <w:rsid w:val="00CB7261"/>
    <w:rsid w:val="00CD10D6"/>
    <w:rsid w:val="00CD492F"/>
    <w:rsid w:val="00CD6468"/>
    <w:rsid w:val="00CF5538"/>
    <w:rsid w:val="00D16D8B"/>
    <w:rsid w:val="00D17E23"/>
    <w:rsid w:val="00D20931"/>
    <w:rsid w:val="00D233B4"/>
    <w:rsid w:val="00D3151F"/>
    <w:rsid w:val="00D35E04"/>
    <w:rsid w:val="00D35E08"/>
    <w:rsid w:val="00D46131"/>
    <w:rsid w:val="00D464C6"/>
    <w:rsid w:val="00D54591"/>
    <w:rsid w:val="00D549B0"/>
    <w:rsid w:val="00D55305"/>
    <w:rsid w:val="00D62581"/>
    <w:rsid w:val="00D7337B"/>
    <w:rsid w:val="00D852C5"/>
    <w:rsid w:val="00D976A8"/>
    <w:rsid w:val="00DD2239"/>
    <w:rsid w:val="00DE08FF"/>
    <w:rsid w:val="00DE268F"/>
    <w:rsid w:val="00DE5425"/>
    <w:rsid w:val="00DF1657"/>
    <w:rsid w:val="00E03EBE"/>
    <w:rsid w:val="00E209D1"/>
    <w:rsid w:val="00E23DE1"/>
    <w:rsid w:val="00E303F9"/>
    <w:rsid w:val="00E36ECE"/>
    <w:rsid w:val="00E41592"/>
    <w:rsid w:val="00E42D1B"/>
    <w:rsid w:val="00E654A2"/>
    <w:rsid w:val="00E65F91"/>
    <w:rsid w:val="00E75502"/>
    <w:rsid w:val="00E8481B"/>
    <w:rsid w:val="00E9287A"/>
    <w:rsid w:val="00E9378A"/>
    <w:rsid w:val="00EB4553"/>
    <w:rsid w:val="00EC54F2"/>
    <w:rsid w:val="00EC6BE8"/>
    <w:rsid w:val="00ED4163"/>
    <w:rsid w:val="00F20631"/>
    <w:rsid w:val="00F2299B"/>
    <w:rsid w:val="00F375C3"/>
    <w:rsid w:val="00F411BC"/>
    <w:rsid w:val="00F43EB8"/>
    <w:rsid w:val="00F5605A"/>
    <w:rsid w:val="00F56435"/>
    <w:rsid w:val="00F571A1"/>
    <w:rsid w:val="00F65A46"/>
    <w:rsid w:val="00F67871"/>
    <w:rsid w:val="00F77B54"/>
    <w:rsid w:val="00F77E33"/>
    <w:rsid w:val="00F9496E"/>
    <w:rsid w:val="00F96E77"/>
    <w:rsid w:val="00FA318D"/>
    <w:rsid w:val="00FB5219"/>
    <w:rsid w:val="00FE5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C"/>
    <w:rPr>
      <w:sz w:val="24"/>
      <w:lang w:val="es-ES_tradnl"/>
    </w:rPr>
  </w:style>
  <w:style w:type="paragraph" w:styleId="Ttulo1">
    <w:name w:val="heading 1"/>
    <w:basedOn w:val="Normal"/>
    <w:next w:val="Normal"/>
    <w:qFormat/>
    <w:rsid w:val="00C6629C"/>
    <w:pPr>
      <w:keepNext/>
      <w:jc w:val="center"/>
      <w:outlineLvl w:val="0"/>
    </w:pPr>
    <w:rPr>
      <w:sz w:val="36"/>
    </w:rPr>
  </w:style>
  <w:style w:type="paragraph" w:styleId="Ttulo2">
    <w:name w:val="heading 2"/>
    <w:basedOn w:val="Normal"/>
    <w:next w:val="Normal"/>
    <w:qFormat/>
    <w:rsid w:val="00C6629C"/>
    <w:pPr>
      <w:keepNext/>
      <w:numPr>
        <w:numId w:val="1"/>
      </w:numPr>
      <w:outlineLvl w:val="1"/>
    </w:pPr>
    <w:rPr>
      <w:b/>
    </w:rPr>
  </w:style>
  <w:style w:type="paragraph" w:styleId="Ttulo3">
    <w:name w:val="heading 3"/>
    <w:basedOn w:val="Normal"/>
    <w:next w:val="Normal"/>
    <w:qFormat/>
    <w:rsid w:val="00C6629C"/>
    <w:pPr>
      <w:keepNext/>
      <w:jc w:val="center"/>
      <w:outlineLvl w:val="2"/>
    </w:pPr>
    <w:rPr>
      <w:sz w:val="40"/>
    </w:rPr>
  </w:style>
  <w:style w:type="paragraph" w:styleId="Ttulo4">
    <w:name w:val="heading 4"/>
    <w:basedOn w:val="Normal"/>
    <w:next w:val="Normal"/>
    <w:qFormat/>
    <w:rsid w:val="00C6629C"/>
    <w:pPr>
      <w:keepNext/>
      <w:jc w:val="center"/>
      <w:outlineLvl w:val="3"/>
    </w:pPr>
    <w:rPr>
      <w:i/>
      <w:sz w:val="32"/>
    </w:rPr>
  </w:style>
  <w:style w:type="paragraph" w:styleId="Ttulo5">
    <w:name w:val="heading 5"/>
    <w:basedOn w:val="Normal"/>
    <w:next w:val="Normal"/>
    <w:qFormat/>
    <w:rsid w:val="00C6629C"/>
    <w:pPr>
      <w:keepNext/>
      <w:ind w:left="705"/>
      <w:jc w:val="center"/>
      <w:outlineLvl w:val="4"/>
    </w:pPr>
    <w:rPr>
      <w:b/>
      <w:sz w:val="32"/>
    </w:rPr>
  </w:style>
  <w:style w:type="paragraph" w:styleId="Ttulo6">
    <w:name w:val="heading 6"/>
    <w:basedOn w:val="Normal"/>
    <w:next w:val="Normal"/>
    <w:qFormat/>
    <w:rsid w:val="00C6629C"/>
    <w:pPr>
      <w:keepNext/>
      <w:jc w:val="center"/>
      <w:outlineLvl w:val="5"/>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6629C"/>
    <w:rPr>
      <w:color w:val="0000FF"/>
      <w:u w:val="single"/>
    </w:rPr>
  </w:style>
  <w:style w:type="paragraph" w:styleId="Sangradetextonormal">
    <w:name w:val="Body Text Indent"/>
    <w:basedOn w:val="Normal"/>
    <w:rsid w:val="00C6629C"/>
    <w:pPr>
      <w:ind w:left="705"/>
      <w:jc w:val="both"/>
    </w:pPr>
    <w:rPr>
      <w:sz w:val="20"/>
    </w:rPr>
  </w:style>
  <w:style w:type="paragraph" w:styleId="Encabezado">
    <w:name w:val="header"/>
    <w:basedOn w:val="Normal"/>
    <w:rsid w:val="00C6629C"/>
    <w:pPr>
      <w:tabs>
        <w:tab w:val="center" w:pos="4252"/>
        <w:tab w:val="right" w:pos="8504"/>
      </w:tabs>
    </w:pPr>
  </w:style>
  <w:style w:type="paragraph" w:styleId="Piedepgina">
    <w:name w:val="footer"/>
    <w:basedOn w:val="Normal"/>
    <w:link w:val="PiedepginaCar"/>
    <w:uiPriority w:val="99"/>
    <w:rsid w:val="00C6629C"/>
    <w:pPr>
      <w:tabs>
        <w:tab w:val="center" w:pos="4252"/>
        <w:tab w:val="right" w:pos="8504"/>
      </w:tabs>
    </w:pPr>
  </w:style>
  <w:style w:type="character" w:styleId="Nmerodepgina">
    <w:name w:val="page number"/>
    <w:basedOn w:val="Fuentedeprrafopredeter"/>
    <w:rsid w:val="00C6629C"/>
  </w:style>
  <w:style w:type="paragraph" w:styleId="Textoindependiente">
    <w:name w:val="Body Text"/>
    <w:basedOn w:val="Normal"/>
    <w:rsid w:val="00C6629C"/>
    <w:pPr>
      <w:jc w:val="center"/>
    </w:pPr>
    <w:rPr>
      <w:sz w:val="40"/>
    </w:rPr>
  </w:style>
  <w:style w:type="character" w:styleId="Hipervnculovisitado">
    <w:name w:val="FollowedHyperlink"/>
    <w:rsid w:val="00C6629C"/>
    <w:rPr>
      <w:color w:val="800080"/>
      <w:u w:val="single"/>
    </w:rPr>
  </w:style>
  <w:style w:type="paragraph" w:styleId="Ttulo">
    <w:name w:val="Title"/>
    <w:basedOn w:val="Normal"/>
    <w:qFormat/>
    <w:rsid w:val="00C6629C"/>
    <w:pPr>
      <w:jc w:val="center"/>
    </w:pPr>
    <w:rPr>
      <w:b/>
      <w:sz w:val="52"/>
    </w:rPr>
  </w:style>
  <w:style w:type="paragraph" w:styleId="Textodeglobo">
    <w:name w:val="Balloon Text"/>
    <w:basedOn w:val="Normal"/>
    <w:semiHidden/>
    <w:rsid w:val="00763881"/>
    <w:rPr>
      <w:rFonts w:ascii="Tahoma" w:hAnsi="Tahoma" w:cs="Tahoma"/>
      <w:sz w:val="16"/>
      <w:szCs w:val="16"/>
    </w:rPr>
  </w:style>
  <w:style w:type="character" w:customStyle="1" w:styleId="PiedepginaCar">
    <w:name w:val="Pie de página Car"/>
    <w:link w:val="Piedepgina"/>
    <w:uiPriority w:val="99"/>
    <w:rsid w:val="00B800E8"/>
    <w:rPr>
      <w:sz w:val="24"/>
      <w:lang w:val="es-ES_tradnl"/>
    </w:rPr>
  </w:style>
  <w:style w:type="numbering" w:customStyle="1" w:styleId="Estiloimportado3">
    <w:name w:val="Estilo importado 3"/>
    <w:rsid w:val="0006093F"/>
    <w:pPr>
      <w:numPr>
        <w:numId w:val="14"/>
      </w:numPr>
    </w:pPr>
  </w:style>
  <w:style w:type="numbering" w:customStyle="1" w:styleId="Estiloimportado4">
    <w:name w:val="Estilo importado 4"/>
    <w:rsid w:val="0006093F"/>
    <w:pPr>
      <w:numPr>
        <w:numId w:val="16"/>
      </w:numPr>
    </w:pPr>
  </w:style>
  <w:style w:type="character" w:customStyle="1" w:styleId="Ninguno">
    <w:name w:val="Ninguno"/>
    <w:rsid w:val="00B44B4A"/>
  </w:style>
</w:styles>
</file>

<file path=word/webSettings.xml><?xml version="1.0" encoding="utf-8"?>
<w:webSettings xmlns:r="http://schemas.openxmlformats.org/officeDocument/2006/relationships" xmlns:w="http://schemas.openxmlformats.org/wordprocessingml/2006/main">
  <w:divs>
    <w:div w:id="11412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ervas@hotelfatag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X CAMPEONATO DE ESPAÑA</vt:lpstr>
    </vt:vector>
  </TitlesOfParts>
  <Company> </Company>
  <LinksUpToDate>false</LinksUpToDate>
  <CharactersWithSpaces>7570</CharactersWithSpaces>
  <SharedDoc>false</SharedDoc>
  <HLinks>
    <vt:vector size="6" baseType="variant">
      <vt:variant>
        <vt:i4>917565</vt:i4>
      </vt:variant>
      <vt:variant>
        <vt:i4>0</vt:i4>
      </vt:variant>
      <vt:variant>
        <vt:i4>0</vt:i4>
      </vt:variant>
      <vt:variant>
        <vt:i4>5</vt:i4>
      </vt:variant>
      <vt:variant>
        <vt:lpwstr>mailto:reservas@hotelfataga.com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CAMPEONATO DE ESPAÑA</dc:title>
  <dc:creator>Carmelo Mujica Quevedo</dc:creator>
  <cp:lastModifiedBy>Usuario</cp:lastModifiedBy>
  <cp:revision>2</cp:revision>
  <cp:lastPrinted>2017-03-03T13:12:00Z</cp:lastPrinted>
  <dcterms:created xsi:type="dcterms:W3CDTF">2018-06-19T09:00:00Z</dcterms:created>
  <dcterms:modified xsi:type="dcterms:W3CDTF">2018-06-19T09:00:00Z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2075200537</vt:i4>
  </property>
</Properties>
</file>